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434D" w14:textId="15AF7DD8" w:rsidR="008B49E1" w:rsidRPr="008B49E1" w:rsidRDefault="008B49E1" w:rsidP="008B49E1">
      <w:pPr>
        <w:jc w:val="center"/>
        <w:rPr>
          <w:b/>
          <w:bCs/>
          <w:sz w:val="36"/>
          <w:szCs w:val="36"/>
        </w:rPr>
      </w:pPr>
      <w:r>
        <w:rPr>
          <w:b/>
          <w:bCs/>
          <w:sz w:val="36"/>
          <w:szCs w:val="36"/>
        </w:rPr>
        <w:t>Bestaande cursussen methodes rondom inclusie en sociale veiligheid</w:t>
      </w:r>
    </w:p>
    <w:p w14:paraId="73C040AD" w14:textId="77777777" w:rsidR="008B49E1" w:rsidRDefault="008B49E1"/>
    <w:p w14:paraId="07F9BB9E" w14:textId="77777777" w:rsidR="008B49E1" w:rsidRDefault="008B49E1"/>
    <w:p w14:paraId="40B71908" w14:textId="7F0DB1C2" w:rsidR="008B49E1" w:rsidRPr="005028BE" w:rsidRDefault="008B49E1">
      <w:pPr>
        <w:rPr>
          <w:b/>
          <w:bCs/>
        </w:rPr>
      </w:pPr>
      <w:r w:rsidRPr="005028BE">
        <w:rPr>
          <w:b/>
          <w:bCs/>
        </w:rPr>
        <w:t>De video’s die ik heb gekeken over verschillende protocollen op scholen rondom veiligheid:</w:t>
      </w:r>
    </w:p>
    <w:p w14:paraId="7A334350" w14:textId="4DACFB77" w:rsidR="00FB66A6" w:rsidRPr="00FB66A6" w:rsidRDefault="00FB66A6" w:rsidP="005028BE">
      <w:pPr>
        <w:pStyle w:val="Normaalweb"/>
        <w:rPr>
          <w:rFonts w:asciiTheme="minorHAnsi" w:hAnsiTheme="minorHAnsi" w:cstheme="minorHAnsi"/>
          <w:b/>
          <w:bCs/>
        </w:rPr>
      </w:pPr>
      <w:r w:rsidRPr="00FB66A6">
        <w:rPr>
          <w:rFonts w:asciiTheme="minorHAnsi" w:hAnsiTheme="minorHAnsi" w:cstheme="minorHAnsi"/>
          <w:b/>
          <w:bCs/>
        </w:rPr>
        <w:t>Conclusie van video 1</w:t>
      </w:r>
      <w:r w:rsidR="008C1C8D" w:rsidRPr="008C1C8D">
        <w:t xml:space="preserve"> </w:t>
      </w:r>
      <w:r w:rsidR="008C1C8D" w:rsidRPr="008C1C8D">
        <w:rPr>
          <w:rFonts w:asciiTheme="minorHAnsi" w:hAnsiTheme="minorHAnsi" w:cstheme="minorHAnsi"/>
          <w:b/>
          <w:bCs/>
        </w:rPr>
        <w:t>(“Stichting School &amp; Veiligheid op bezoek bij Udens College (Uden)”, 2018)</w:t>
      </w:r>
      <w:r w:rsidR="008C1C8D">
        <w:rPr>
          <w:rFonts w:asciiTheme="minorHAnsi" w:hAnsiTheme="minorHAnsi" w:cstheme="minorHAnsi"/>
          <w:b/>
          <w:bCs/>
        </w:rPr>
        <w:t>:</w:t>
      </w:r>
      <w:r>
        <w:rPr>
          <w:rFonts w:asciiTheme="minorHAnsi" w:hAnsiTheme="minorHAnsi" w:cstheme="minorHAnsi"/>
          <w:b/>
          <w:bCs/>
        </w:rPr>
        <w:t xml:space="preserve"> </w:t>
      </w:r>
    </w:p>
    <w:p w14:paraId="394C0223" w14:textId="57C8C208" w:rsidR="00F853B8" w:rsidRPr="005028BE" w:rsidRDefault="00F853B8" w:rsidP="00F853B8">
      <w:pPr>
        <w:pStyle w:val="Normaalweb"/>
        <w:rPr>
          <w:rFonts w:asciiTheme="minorHAnsi" w:hAnsiTheme="minorHAnsi" w:cstheme="minorHAnsi"/>
        </w:rPr>
      </w:pPr>
      <w:r w:rsidRPr="005028BE">
        <w:rPr>
          <w:rFonts w:asciiTheme="minorHAnsi" w:hAnsiTheme="minorHAnsi" w:cstheme="minorHAnsi"/>
        </w:rPr>
        <w:t>-Laat voorbeelden zien</w:t>
      </w:r>
      <w:r>
        <w:rPr>
          <w:rFonts w:asciiTheme="minorHAnsi" w:hAnsiTheme="minorHAnsi" w:cstheme="minorHAnsi"/>
        </w:rPr>
        <w:t xml:space="preserve"> </w:t>
      </w:r>
      <w:r w:rsidRPr="005028BE">
        <w:rPr>
          <w:rFonts w:asciiTheme="minorHAnsi" w:hAnsiTheme="minorHAnsi" w:cstheme="minorHAnsi"/>
        </w:rPr>
        <w:t>van mensen (bekende sterren) die het ook toepassen en succes behalen.</w:t>
      </w:r>
      <w:r w:rsidR="008B76E3">
        <w:rPr>
          <w:rFonts w:asciiTheme="minorHAnsi" w:hAnsiTheme="minorHAnsi" w:cstheme="minorHAnsi"/>
        </w:rPr>
        <w:br/>
      </w:r>
      <w:r>
        <w:rPr>
          <w:rFonts w:asciiTheme="minorHAnsi" w:hAnsiTheme="minorHAnsi" w:cstheme="minorHAnsi"/>
        </w:rPr>
        <w:t>-Gebruik bijvoorbeeld de water vuur methode, hoe kan je reageren op pesterijen.</w:t>
      </w:r>
    </w:p>
    <w:p w14:paraId="0C06D775" w14:textId="2312F16E" w:rsidR="005028BE" w:rsidRPr="008B76E3" w:rsidRDefault="008B76E3" w:rsidP="008B76E3">
      <w:pPr>
        <w:pStyle w:val="Normaalweb"/>
        <w:spacing w:before="0" w:beforeAutospacing="0" w:after="0" w:afterAutospacing="0" w:line="480" w:lineRule="atLeast"/>
        <w:ind w:left="720" w:hanging="720"/>
        <w:rPr>
          <w:color w:val="000000"/>
        </w:rPr>
      </w:pPr>
      <w:r>
        <w:rPr>
          <w:i/>
          <w:iCs/>
          <w:color w:val="000000"/>
        </w:rPr>
        <w:t>Stichting School &amp; Veiligheid op bezoek bij Udens College (Uden)</w:t>
      </w:r>
      <w:r>
        <w:rPr>
          <w:color w:val="000000"/>
        </w:rPr>
        <w:t>. (2018, 11 september). [Video]. Geraadpleegd op 20 september 2022, van https://www.youtube.com/watch?v=RhBofL15_n0&amp;t=21s</w:t>
      </w:r>
    </w:p>
    <w:p w14:paraId="285A9889" w14:textId="311EEF53" w:rsidR="008B49E1" w:rsidRDefault="008B49E1"/>
    <w:p w14:paraId="0AD01DE5" w14:textId="0EFCF5B0" w:rsidR="002D3BBB" w:rsidRDefault="00F853B8">
      <w:r>
        <w:rPr>
          <w:rFonts w:cstheme="minorHAnsi"/>
          <w:b/>
          <w:bCs/>
        </w:rPr>
        <w:t>Conclusie van video 2</w:t>
      </w:r>
      <w:r w:rsidRPr="00FB66A6">
        <w:rPr>
          <w:rFonts w:cstheme="minorHAnsi"/>
          <w:b/>
          <w:bCs/>
        </w:rPr>
        <w:t>(“Stichting School &amp; Veiligheid op bezoek bij Kranenburg Praktijkonderwijs (Utrecht)”, 2018):</w:t>
      </w:r>
    </w:p>
    <w:p w14:paraId="0D98DE0F" w14:textId="4F56DBDC" w:rsidR="008D070D" w:rsidRPr="005028BE" w:rsidRDefault="002D3BBB" w:rsidP="00443029">
      <w:pPr>
        <w:pStyle w:val="Normaalweb"/>
        <w:rPr>
          <w:rFonts w:asciiTheme="minorHAnsi" w:hAnsiTheme="minorHAnsi" w:cstheme="minorHAnsi"/>
        </w:rPr>
      </w:pPr>
      <w:r w:rsidRPr="005028BE">
        <w:rPr>
          <w:rFonts w:asciiTheme="minorHAnsi" w:hAnsiTheme="minorHAnsi" w:cstheme="minorHAnsi"/>
        </w:rPr>
        <w:t>-</w:t>
      </w:r>
      <w:r w:rsidR="008D070D">
        <w:rPr>
          <w:rFonts w:asciiTheme="minorHAnsi" w:hAnsiTheme="minorHAnsi" w:cstheme="minorHAnsi"/>
        </w:rPr>
        <w:t>Hier geven ze iedereen die binnenkomt in de ochtend een hand en maken een praatje.</w:t>
      </w:r>
      <w:r w:rsidR="008D070D">
        <w:rPr>
          <w:rFonts w:asciiTheme="minorHAnsi" w:hAnsiTheme="minorHAnsi" w:cstheme="minorHAnsi"/>
        </w:rPr>
        <w:br/>
        <w:t xml:space="preserve">-Ze hebben een goed en fout schema voor als er iets </w:t>
      </w:r>
      <w:r w:rsidR="0095388C">
        <w:rPr>
          <w:rFonts w:asciiTheme="minorHAnsi" w:hAnsiTheme="minorHAnsi" w:cstheme="minorHAnsi"/>
        </w:rPr>
        <w:t>gebeurt</w:t>
      </w:r>
      <w:r w:rsidR="008D070D">
        <w:rPr>
          <w:rFonts w:asciiTheme="minorHAnsi" w:hAnsiTheme="minorHAnsi" w:cstheme="minorHAnsi"/>
        </w:rPr>
        <w:t xml:space="preserve">, dan kan het aan de hand van deze dingen beschreven worden. </w:t>
      </w:r>
    </w:p>
    <w:p w14:paraId="38472AFC" w14:textId="77777777" w:rsidR="00443029" w:rsidRDefault="00443029" w:rsidP="00443029">
      <w:pPr>
        <w:pStyle w:val="Normaalweb"/>
        <w:spacing w:before="0" w:beforeAutospacing="0" w:after="0" w:afterAutospacing="0" w:line="480" w:lineRule="atLeast"/>
        <w:ind w:left="720" w:hanging="720"/>
        <w:rPr>
          <w:color w:val="000000"/>
        </w:rPr>
      </w:pPr>
      <w:r>
        <w:rPr>
          <w:i/>
          <w:iCs/>
          <w:color w:val="000000"/>
        </w:rPr>
        <w:t>Stichting School &amp; Veiligheid op bezoek bij Kranenburg Praktijkonderwijs (Utrecht)</w:t>
      </w:r>
      <w:r>
        <w:rPr>
          <w:color w:val="000000"/>
        </w:rPr>
        <w:t>. (2018, 11 september). [Video]. Geraadpleegd op 20 september 2022, van https://www.youtube.com/watch?v=0f388FzXxfg&amp;t=125s</w:t>
      </w:r>
    </w:p>
    <w:p w14:paraId="486CF962" w14:textId="2E1804E0" w:rsidR="002D3BBB" w:rsidRDefault="002D3BBB"/>
    <w:p w14:paraId="22125D08" w14:textId="77777777" w:rsidR="00366116" w:rsidRDefault="00366116"/>
    <w:p w14:paraId="6A7FC3F0" w14:textId="262CDC76" w:rsidR="00D971CE" w:rsidRPr="00366116" w:rsidRDefault="00366116">
      <w:pPr>
        <w:rPr>
          <w:b/>
          <w:bCs/>
        </w:rPr>
      </w:pPr>
      <w:r w:rsidRPr="00366116">
        <w:rPr>
          <w:b/>
          <w:bCs/>
        </w:rPr>
        <w:t>In deze video verteld een leraar over het belang van het zien en erkennen van kinderen die anders zijn (“Ervaringsverhaal leraar Rick”, 2022).</w:t>
      </w:r>
    </w:p>
    <w:p w14:paraId="5E2D3D7B" w14:textId="77777777" w:rsidR="00D971CE" w:rsidRDefault="00D971CE" w:rsidP="00D971CE">
      <w:pPr>
        <w:pStyle w:val="Normaalweb"/>
        <w:spacing w:before="0" w:beforeAutospacing="0" w:after="0" w:afterAutospacing="0" w:line="480" w:lineRule="atLeast"/>
        <w:ind w:left="720" w:hanging="720"/>
        <w:rPr>
          <w:color w:val="000000"/>
        </w:rPr>
      </w:pPr>
      <w:r>
        <w:rPr>
          <w:i/>
          <w:iCs/>
          <w:color w:val="000000"/>
        </w:rPr>
        <w:t>Ervaringsverhaal leraar Rick</w:t>
      </w:r>
      <w:r>
        <w:rPr>
          <w:color w:val="000000"/>
        </w:rPr>
        <w:t>. (2022, 11 april). [Video]. Geraadpleegd op 20 september 2022, van https://www.youtube.com/watch?v=pTrIJaIuqT4</w:t>
      </w:r>
    </w:p>
    <w:p w14:paraId="2CF0D9DC" w14:textId="3587BE4B" w:rsidR="00D971CE" w:rsidRDefault="00D971CE"/>
    <w:p w14:paraId="339C1A8A" w14:textId="32701F4D" w:rsidR="00366116" w:rsidRPr="00B0750C" w:rsidRDefault="009A4008">
      <w:pPr>
        <w:rPr>
          <w:b/>
          <w:bCs/>
        </w:rPr>
      </w:pPr>
      <w:r w:rsidRPr="00B0750C">
        <w:rPr>
          <w:b/>
          <w:bCs/>
        </w:rPr>
        <w:t xml:space="preserve">In een video verteld Famke over haar kijk op de </w:t>
      </w:r>
      <w:proofErr w:type="spellStart"/>
      <w:r w:rsidRPr="00B0750C">
        <w:rPr>
          <w:b/>
          <w:bCs/>
        </w:rPr>
        <w:t>lh</w:t>
      </w:r>
      <w:r w:rsidR="00B0750C" w:rsidRPr="00B0750C">
        <w:rPr>
          <w:b/>
          <w:bCs/>
        </w:rPr>
        <w:t>bti</w:t>
      </w:r>
      <w:proofErr w:type="spellEnd"/>
      <w:r w:rsidR="00B0750C" w:rsidRPr="00B0750C">
        <w:rPr>
          <w:b/>
          <w:bCs/>
        </w:rPr>
        <w:t xml:space="preserve">+ </w:t>
      </w:r>
      <w:proofErr w:type="spellStart"/>
      <w:r w:rsidR="00B0750C" w:rsidRPr="00B0750C">
        <w:rPr>
          <w:b/>
          <w:bCs/>
        </w:rPr>
        <w:t>comunity</w:t>
      </w:r>
      <w:proofErr w:type="spellEnd"/>
    </w:p>
    <w:p w14:paraId="3C1A6814" w14:textId="51B05E2F" w:rsidR="009A4008" w:rsidRDefault="00B0750C">
      <w:r>
        <w:t>Ze geeft een spreekbeurt aan haar klasgenootjes over wat het inhoudt. Zodat iedereen weet dat het bestaat en dat het iets moois is.</w:t>
      </w:r>
    </w:p>
    <w:p w14:paraId="28B70447" w14:textId="77777777" w:rsidR="009A4008" w:rsidRDefault="009A4008" w:rsidP="009A4008">
      <w:pPr>
        <w:pStyle w:val="Normaalweb"/>
        <w:spacing w:before="0" w:beforeAutospacing="0" w:after="0" w:afterAutospacing="0" w:line="480" w:lineRule="atLeast"/>
        <w:ind w:left="720" w:hanging="720"/>
        <w:rPr>
          <w:color w:val="000000"/>
        </w:rPr>
      </w:pPr>
      <w:r>
        <w:rPr>
          <w:i/>
          <w:iCs/>
          <w:color w:val="000000"/>
        </w:rPr>
        <w:t xml:space="preserve">Leerlingen aan het woord over </w:t>
      </w:r>
      <w:proofErr w:type="spellStart"/>
      <w:r>
        <w:rPr>
          <w:i/>
          <w:iCs/>
          <w:color w:val="000000"/>
        </w:rPr>
        <w:t>lhbti</w:t>
      </w:r>
      <w:proofErr w:type="spellEnd"/>
      <w:r>
        <w:rPr>
          <w:i/>
          <w:iCs/>
          <w:color w:val="000000"/>
        </w:rPr>
        <w:t>+: Famke</w:t>
      </w:r>
      <w:r>
        <w:rPr>
          <w:color w:val="000000"/>
        </w:rPr>
        <w:t>. (2022, 14 maart). [Video]. Geraadpleegd op 21 september 2022, van https://www.youtube.com/watch?v=3JJOvz_XxSo</w:t>
      </w:r>
    </w:p>
    <w:p w14:paraId="0E1FA1EE" w14:textId="26363C7F" w:rsidR="009A4008" w:rsidRPr="003E3277" w:rsidRDefault="006C2C69">
      <w:pPr>
        <w:rPr>
          <w:b/>
          <w:bCs/>
        </w:rPr>
      </w:pPr>
      <w:r w:rsidRPr="003E3277">
        <w:rPr>
          <w:b/>
          <w:bCs/>
        </w:rPr>
        <w:lastRenderedPageBreak/>
        <w:t xml:space="preserve">In deze video verteld Sylvia van </w:t>
      </w:r>
      <w:proofErr w:type="spellStart"/>
      <w:r w:rsidRPr="003E3277">
        <w:rPr>
          <w:b/>
          <w:bCs/>
        </w:rPr>
        <w:t>Bragt</w:t>
      </w:r>
      <w:proofErr w:type="spellEnd"/>
      <w:r w:rsidRPr="003E3277">
        <w:rPr>
          <w:b/>
          <w:bCs/>
        </w:rPr>
        <w:t xml:space="preserve"> van stichting school &amp; veiligheid over de groepsdynamiek en manier van omgaan met hun leerlingen</w:t>
      </w:r>
      <w:r w:rsidR="00966BEF" w:rsidRPr="00966BEF">
        <w:t xml:space="preserve"> </w:t>
      </w:r>
      <w:r w:rsidR="00966BEF" w:rsidRPr="00966BEF">
        <w:rPr>
          <w:b/>
          <w:bCs/>
        </w:rPr>
        <w:t>(“Groepsdynamiek Week Tegen Pesten 2020”, 2020)</w:t>
      </w:r>
      <w:r w:rsidR="00966BEF">
        <w:rPr>
          <w:b/>
          <w:bCs/>
        </w:rPr>
        <w:t>.</w:t>
      </w:r>
      <w:r w:rsidR="00283AF8">
        <w:rPr>
          <w:b/>
          <w:bCs/>
        </w:rPr>
        <w:t xml:space="preserve"> </w:t>
      </w:r>
    </w:p>
    <w:p w14:paraId="6FC42E9E" w14:textId="543D44B2" w:rsidR="006C2C69" w:rsidRDefault="006C2C69"/>
    <w:p w14:paraId="4D813901" w14:textId="2781C9DC" w:rsidR="006C2C69" w:rsidRDefault="006C2C69">
      <w:r>
        <w:t xml:space="preserve">Ze leggen de kinderen geen regels op maar maken juist afspraken. Zo weten de leerlingen wat het proces is en wat er gaat gebeuren. Dit </w:t>
      </w:r>
      <w:r w:rsidR="000536C7">
        <w:t>wordt</w:t>
      </w:r>
      <w:r>
        <w:t xml:space="preserve"> goed opgepakt door de leerlingen.</w:t>
      </w:r>
    </w:p>
    <w:p w14:paraId="11E210C1" w14:textId="29B2C6CD" w:rsidR="006C2C69" w:rsidRDefault="006C2C69"/>
    <w:p w14:paraId="4A8164AA" w14:textId="5B2C04F5" w:rsidR="00F411F9" w:rsidRDefault="00F411F9">
      <w:r>
        <w:t>Leer je leerlingen kennen door naar hun mening te vragen, wat vinden ze prettig in de klas?</w:t>
      </w:r>
    </w:p>
    <w:p w14:paraId="42C701D9" w14:textId="679EA950" w:rsidR="00F411F9" w:rsidRDefault="00F411F9"/>
    <w:p w14:paraId="4CD246D7" w14:textId="4478F31F" w:rsidR="00F411F9" w:rsidRDefault="00F411F9">
      <w:r>
        <w:t>Las elke week een moment in om het met elkaar over de opgestelde afspraken te hebben.</w:t>
      </w:r>
    </w:p>
    <w:p w14:paraId="6F13C25A" w14:textId="6413EB95" w:rsidR="00312139" w:rsidRDefault="00312139"/>
    <w:p w14:paraId="6B419AC1" w14:textId="6F852E08" w:rsidR="00312139" w:rsidRDefault="00312139">
      <w:r>
        <w:t>Beloon iemand of een groep die iets goed heeft gedaan.</w:t>
      </w:r>
      <w:r w:rsidR="00F03F4E">
        <w:t xml:space="preserve"> Dit zorgt voor trots en een positieve sfeer in de groep.</w:t>
      </w:r>
    </w:p>
    <w:p w14:paraId="5747FFB2" w14:textId="77777777" w:rsidR="00312139" w:rsidRDefault="00312139"/>
    <w:p w14:paraId="19C763D8" w14:textId="77777777" w:rsidR="00966BEF" w:rsidRDefault="00966BEF" w:rsidP="00966BEF">
      <w:pPr>
        <w:pStyle w:val="Normaalweb"/>
        <w:spacing w:before="0" w:beforeAutospacing="0" w:after="0" w:afterAutospacing="0" w:line="480" w:lineRule="atLeast"/>
        <w:ind w:left="720" w:hanging="720"/>
        <w:rPr>
          <w:color w:val="000000"/>
        </w:rPr>
      </w:pPr>
      <w:r>
        <w:rPr>
          <w:i/>
          <w:iCs/>
          <w:color w:val="000000"/>
        </w:rPr>
        <w:t>Groepsdynamiek Week Tegen Pesten 2020</w:t>
      </w:r>
      <w:r>
        <w:rPr>
          <w:color w:val="000000"/>
        </w:rPr>
        <w:t>. (2020, 18 september). [Video]. Geraadpleegd op 21 september 2022, van https://www.youtube.com/watch?v=V5UIVDbb_yQ</w:t>
      </w:r>
    </w:p>
    <w:p w14:paraId="68C4C602" w14:textId="77777777" w:rsidR="00870443" w:rsidRDefault="00870443"/>
    <w:p w14:paraId="27FB5ECD" w14:textId="77777777" w:rsidR="00FB7F8E" w:rsidRDefault="00FB7F8E"/>
    <w:p w14:paraId="079BBD71" w14:textId="14ECE3C0" w:rsidR="00FB7F8E" w:rsidRDefault="005458F7">
      <w:r>
        <w:t xml:space="preserve">In deze video geeft </w:t>
      </w:r>
      <w:proofErr w:type="spellStart"/>
      <w:r>
        <w:t>Roderik</w:t>
      </w:r>
      <w:proofErr w:type="spellEnd"/>
      <w:r>
        <w:t xml:space="preserve"> Bender </w:t>
      </w:r>
      <w:r w:rsidR="00A552B4">
        <w:t>psycholoog</w:t>
      </w:r>
      <w:r>
        <w:t xml:space="preserve"> en trainer bij ARO IVP, tips aan leraren hoe met MBO leerlingen om te </w:t>
      </w:r>
      <w:proofErr w:type="gramStart"/>
      <w:r>
        <w:t>gaan</w:t>
      </w:r>
      <w:r w:rsidR="00FB7F8E" w:rsidRPr="00FB7F8E">
        <w:t>(</w:t>
      </w:r>
      <w:proofErr w:type="gramEnd"/>
      <w:r w:rsidR="00FB7F8E" w:rsidRPr="00FB7F8E">
        <w:t>“E-module voor begeleiding van mbo-stagiairs bij emotionele gebeurtenissen”, 2020)</w:t>
      </w:r>
    </w:p>
    <w:p w14:paraId="4FC15EB9" w14:textId="485BBCDE" w:rsidR="00B21188" w:rsidRDefault="00B21188"/>
    <w:p w14:paraId="02696C71" w14:textId="35AF63FD" w:rsidR="00B21188" w:rsidRDefault="00E6602D">
      <w:r>
        <w:t>(</w:t>
      </w:r>
      <w:proofErr w:type="spellStart"/>
      <w:proofErr w:type="gramStart"/>
      <w:r>
        <w:t>zelfscreener</w:t>
      </w:r>
      <w:proofErr w:type="spellEnd"/>
      <w:proofErr w:type="gramEnd"/>
      <w:r>
        <w:t xml:space="preserve">) </w:t>
      </w:r>
      <w:r w:rsidR="00B21188">
        <w:t xml:space="preserve">Ze laten vooraf de MBO student een anoniem formulier invullen, om te peilen hoe het met die persoon gaat. Dit is een </w:t>
      </w:r>
      <w:r w:rsidR="00676C0F">
        <w:t>belangrijke pijler voor de rest van het traject.</w:t>
      </w:r>
      <w:r w:rsidR="00C36D4C">
        <w:t xml:space="preserve"> </w:t>
      </w:r>
    </w:p>
    <w:p w14:paraId="249BAB2B" w14:textId="03024453" w:rsidR="001372FD" w:rsidRDefault="001372FD"/>
    <w:p w14:paraId="0903E45F" w14:textId="42BAAE99" w:rsidR="001372FD" w:rsidRDefault="001372FD">
      <w:r>
        <w:t xml:space="preserve">Deze test kan je vaker in het proces laten invullen. Waarbij ze kunnen aangeven hoeveel stress ze hebben en waarom. Later kunnen deze factoren besproken en opgelost worden. </w:t>
      </w:r>
      <w:r w:rsidR="00F615FF">
        <w:t>Na het invullen krijgen ze een uitslag groen van geen stress en oranje voor erge stress.</w:t>
      </w:r>
    </w:p>
    <w:p w14:paraId="0EC90225" w14:textId="506401C2" w:rsidR="00F615FF" w:rsidRDefault="00F615FF"/>
    <w:p w14:paraId="27A451C9" w14:textId="542E6BF2" w:rsidR="00F615FF" w:rsidRDefault="00F615FF">
      <w:r>
        <w:t>Aan het einde is het fijn om een samenvatting te tonen van de gegeven antwoorden.</w:t>
      </w:r>
    </w:p>
    <w:p w14:paraId="13F0146F" w14:textId="28D5B002" w:rsidR="00546D49" w:rsidRDefault="00546D49"/>
    <w:p w14:paraId="28CE081B" w14:textId="111B62BE" w:rsidR="0099351F" w:rsidRDefault="0099351F">
      <w:r>
        <w:t xml:space="preserve">In geval met het praten met MBO leerlingen als manager ben je eerst de praatpaal, dan de manager en dan de supporter. </w:t>
      </w:r>
    </w:p>
    <w:p w14:paraId="51CC46BE" w14:textId="417D7987" w:rsidR="00E6602D" w:rsidRDefault="00E6602D"/>
    <w:p w14:paraId="05ABF62E" w14:textId="67EA88AA" w:rsidR="00F74618" w:rsidRDefault="00F74618">
      <w:r>
        <w:t>Verder gaat deze video meer over het verwerken van tegenslagen en heftige gebeurtenissen.</w:t>
      </w:r>
    </w:p>
    <w:p w14:paraId="325986F0" w14:textId="1E9B37C5" w:rsidR="00FB7F8E" w:rsidRDefault="00FB7F8E"/>
    <w:p w14:paraId="43B746C7" w14:textId="4B211FD9" w:rsidR="00DF4938" w:rsidRDefault="00DF4938">
      <w:r>
        <w:t>Er moet ook een cursus zijn voor de managers over hoe je met doelgroep moet omgaan.</w:t>
      </w:r>
    </w:p>
    <w:p w14:paraId="50CFB6BA" w14:textId="77777777" w:rsidR="00DF4938" w:rsidRDefault="00DF4938"/>
    <w:p w14:paraId="6C18E925" w14:textId="77777777" w:rsidR="00FB7F8E" w:rsidRDefault="00FB7F8E" w:rsidP="00FB7F8E">
      <w:pPr>
        <w:pStyle w:val="Normaalweb"/>
        <w:spacing w:before="0" w:beforeAutospacing="0" w:after="0" w:afterAutospacing="0" w:line="480" w:lineRule="atLeast"/>
        <w:ind w:left="720" w:hanging="720"/>
        <w:rPr>
          <w:color w:val="000000"/>
        </w:rPr>
      </w:pPr>
      <w:r>
        <w:rPr>
          <w:i/>
          <w:iCs/>
          <w:color w:val="000000"/>
        </w:rPr>
        <w:t>E-module voor begeleiding van mbo-stagiairs bij emotionele gebeurtenissen</w:t>
      </w:r>
      <w:r>
        <w:rPr>
          <w:color w:val="000000"/>
        </w:rPr>
        <w:t>. (2020, 23 juni). [Video]. Geraadpleegd op 21 september 2022, van https://www.youtube.com/watch?v=cp5pXBou52Q</w:t>
      </w:r>
    </w:p>
    <w:p w14:paraId="06FB4FBA" w14:textId="06FD9034" w:rsidR="00DD0185" w:rsidRDefault="002319B5">
      <w:r>
        <w:t xml:space="preserve"> </w:t>
      </w:r>
    </w:p>
    <w:p w14:paraId="4891BD5C" w14:textId="68E4D870" w:rsidR="00E10052" w:rsidRDefault="00E10052"/>
    <w:p w14:paraId="2E503AD3" w14:textId="2869A821" w:rsidR="00834A3B" w:rsidRPr="008476E0" w:rsidRDefault="00A479F5">
      <w:pPr>
        <w:rPr>
          <w:b/>
          <w:bCs/>
        </w:rPr>
      </w:pPr>
      <w:r w:rsidRPr="008476E0">
        <w:rPr>
          <w:b/>
          <w:bCs/>
        </w:rPr>
        <w:lastRenderedPageBreak/>
        <w:t>Cursus waar je leert hoe je als professional de sociale veiligheid kan waarborgen.</w:t>
      </w:r>
    </w:p>
    <w:p w14:paraId="7863BBC6" w14:textId="1F6157CA" w:rsidR="00A479F5" w:rsidRPr="008476E0" w:rsidRDefault="00A479F5">
      <w:pPr>
        <w:rPr>
          <w:b/>
          <w:bCs/>
        </w:rPr>
      </w:pPr>
      <w:r w:rsidRPr="008476E0">
        <w:rPr>
          <w:b/>
          <w:bCs/>
        </w:rPr>
        <w:t>Er is een bepaalde volgorde in de cursus</w:t>
      </w:r>
      <w:r w:rsidR="008476E0" w:rsidRPr="008476E0">
        <w:rPr>
          <w:b/>
          <w:bCs/>
        </w:rPr>
        <w:t xml:space="preserve"> (</w:t>
      </w:r>
      <w:proofErr w:type="gramStart"/>
      <w:r w:rsidR="008476E0" w:rsidRPr="008476E0">
        <w:rPr>
          <w:b/>
          <w:bCs/>
        </w:rPr>
        <w:t>ICM opleidingen</w:t>
      </w:r>
      <w:proofErr w:type="gramEnd"/>
      <w:r w:rsidR="008476E0" w:rsidRPr="008476E0">
        <w:rPr>
          <w:b/>
          <w:bCs/>
        </w:rPr>
        <w:t>, 2022).</w:t>
      </w:r>
    </w:p>
    <w:p w14:paraId="2E547F26" w14:textId="7A9E8E1F" w:rsidR="00A479F5" w:rsidRDefault="00A479F5"/>
    <w:p w14:paraId="2FBF39BE" w14:textId="29080634" w:rsidR="00A479F5" w:rsidRDefault="00A479F5">
      <w:r>
        <w:t>Wat interessant is dat er een handige volgorde van de cursus erin staat.</w:t>
      </w:r>
    </w:p>
    <w:p w14:paraId="33E2B0F0" w14:textId="10AA6183" w:rsidR="00A479F5" w:rsidRDefault="00EC4ECF" w:rsidP="00EC4ECF">
      <w:pPr>
        <w:pStyle w:val="Lijstalinea"/>
        <w:numPr>
          <w:ilvl w:val="0"/>
          <w:numId w:val="1"/>
        </w:numPr>
      </w:pPr>
      <w:r>
        <w:t>Intake, je gaat kijken wat jij weet, waar je tegen aanloopt en wat jij wilt leren.</w:t>
      </w:r>
    </w:p>
    <w:p w14:paraId="4FA7B198" w14:textId="5C7511F6" w:rsidR="00EC4ECF" w:rsidRDefault="00EC4ECF" w:rsidP="00EC4ECF">
      <w:pPr>
        <w:pStyle w:val="Lijstalinea"/>
        <w:numPr>
          <w:ilvl w:val="0"/>
          <w:numId w:val="1"/>
        </w:numPr>
      </w:pPr>
      <w:r>
        <w:t>Ervaren trainers, er staat een trainer voor de groep die weet waar hij/zij over praat.</w:t>
      </w:r>
    </w:p>
    <w:p w14:paraId="70C1F1D1" w14:textId="32E4B346" w:rsidR="00EC4ECF" w:rsidRDefault="00EC4ECF" w:rsidP="00EC4ECF">
      <w:pPr>
        <w:pStyle w:val="Lijstalinea"/>
        <w:numPr>
          <w:ilvl w:val="0"/>
          <w:numId w:val="1"/>
        </w:numPr>
      </w:pPr>
      <w:proofErr w:type="spellStart"/>
      <w:r>
        <w:t>Blended</w:t>
      </w:r>
      <w:proofErr w:type="spellEnd"/>
      <w:r>
        <w:t xml:space="preserve"> </w:t>
      </w:r>
      <w:proofErr w:type="spellStart"/>
      <w:r>
        <w:t>learning</w:t>
      </w:r>
      <w:proofErr w:type="spellEnd"/>
      <w:r>
        <w:t>, de mix van online en op locatie. Online vul je persoonlijke vragen in en leer je over het onderwerp. Later op locatie ga je samen praten over de resultaten en het vervolg.</w:t>
      </w:r>
    </w:p>
    <w:p w14:paraId="0ABE5E46" w14:textId="0DEB4CDC" w:rsidR="00EC4ECF" w:rsidRDefault="00B95ADA" w:rsidP="00EC4ECF">
      <w:pPr>
        <w:pStyle w:val="Lijstalinea"/>
        <w:numPr>
          <w:ilvl w:val="0"/>
          <w:numId w:val="1"/>
        </w:numPr>
      </w:pPr>
      <w:r>
        <w:t xml:space="preserve">Praktijk opdracht en praktijk </w:t>
      </w:r>
      <w:proofErr w:type="spellStart"/>
      <w:r>
        <w:t>learning</w:t>
      </w:r>
      <w:proofErr w:type="spellEnd"/>
      <w:r>
        <w:t>, je gaat aan de slag met een opdracht of gebeurtenis uit de praktijk.</w:t>
      </w:r>
    </w:p>
    <w:p w14:paraId="16F039EA" w14:textId="088D2298" w:rsidR="001D76E5" w:rsidRDefault="001D76E5" w:rsidP="00EC4ECF">
      <w:pPr>
        <w:pStyle w:val="Lijstalinea"/>
        <w:numPr>
          <w:ilvl w:val="0"/>
          <w:numId w:val="1"/>
        </w:numPr>
      </w:pPr>
      <w:r>
        <w:t xml:space="preserve">Online omgeving, in deze omgeving kan je alle resultaten en diploma’s </w:t>
      </w:r>
      <w:r w:rsidR="00626B5C">
        <w:t>terugzien</w:t>
      </w:r>
      <w:r>
        <w:t>.</w:t>
      </w:r>
    </w:p>
    <w:p w14:paraId="2213474F" w14:textId="036962DE" w:rsidR="001D76E5" w:rsidRDefault="00B5176B" w:rsidP="00EC4ECF">
      <w:pPr>
        <w:pStyle w:val="Lijstalinea"/>
        <w:numPr>
          <w:ilvl w:val="0"/>
          <w:numId w:val="1"/>
        </w:numPr>
      </w:pPr>
      <w:r>
        <w:t xml:space="preserve">Persoonlijk actieplan, </w:t>
      </w:r>
      <w:r w:rsidR="00A35DED">
        <w:t>voor elke persoon moet er een soort plan zijn, wat er verbeterd kan worden.</w:t>
      </w:r>
    </w:p>
    <w:p w14:paraId="1240ADF3" w14:textId="54D0397F" w:rsidR="00340EF8" w:rsidRDefault="00415E25" w:rsidP="00340EF8">
      <w:pPr>
        <w:pStyle w:val="Lijstalinea"/>
        <w:numPr>
          <w:ilvl w:val="0"/>
          <w:numId w:val="1"/>
        </w:numPr>
      </w:pPr>
      <w:r>
        <w:t>Certificaat, na het behalen of afronden van een cursus/opdracht krijg je dit als beloning.</w:t>
      </w:r>
    </w:p>
    <w:p w14:paraId="1EA8D86E" w14:textId="4E83B1DA" w:rsidR="00340EF8" w:rsidRDefault="00340EF8" w:rsidP="00340EF8"/>
    <w:p w14:paraId="2D4AD362" w14:textId="6AFA5828" w:rsidR="00340EF8" w:rsidRDefault="00340EF8" w:rsidP="00340EF8">
      <w:r>
        <w:t xml:space="preserve">Daarnaast denk ik dat er iemand als presentator/trainer moet zijn die hard praat en gezag uitstraalt. De werknemers moeten weten dat ze even moeten luisteren en daarna weer aan de slag mogen gaan. </w:t>
      </w:r>
    </w:p>
    <w:p w14:paraId="0F7704BE" w14:textId="77777777" w:rsidR="00F461A0" w:rsidRDefault="00F461A0" w:rsidP="00F461A0">
      <w:pPr>
        <w:pStyle w:val="Normaalweb"/>
        <w:spacing w:before="0" w:beforeAutospacing="0" w:after="0" w:afterAutospacing="0" w:line="480" w:lineRule="atLeast"/>
        <w:ind w:left="720" w:hanging="720"/>
        <w:rPr>
          <w:color w:val="000000"/>
        </w:rPr>
      </w:pPr>
      <w:proofErr w:type="gramStart"/>
      <w:r>
        <w:rPr>
          <w:color w:val="000000"/>
        </w:rPr>
        <w:t>ICM opleidingen</w:t>
      </w:r>
      <w:proofErr w:type="gramEnd"/>
      <w:r>
        <w:rPr>
          <w:color w:val="000000"/>
        </w:rPr>
        <w:t>. (2022).</w:t>
      </w:r>
      <w:r>
        <w:rPr>
          <w:rStyle w:val="apple-converted-space"/>
          <w:color w:val="000000"/>
        </w:rPr>
        <w:t> </w:t>
      </w:r>
      <w:r>
        <w:rPr>
          <w:i/>
          <w:iCs/>
          <w:color w:val="000000"/>
        </w:rPr>
        <w:t>Soft Skills voor Professionals</w:t>
      </w:r>
      <w:r>
        <w:rPr>
          <w:color w:val="000000"/>
        </w:rPr>
        <w:t>. Geraadpleegd op 21 september 2022, van https://www.icm.nl/opleidingen-en-trainingen/persoonlijke-effectiviteit/soft-skills-voor-professionals/?gclid=Cj0KCQjw7KqZBhCBARIsAI-fTKIzWHaGmCHXl1ogGsnlKm8Nf8VPbWaT1b8BxSKnP9hlXVN5qFCvhOcaArwmEALw_wcB</w:t>
      </w:r>
    </w:p>
    <w:p w14:paraId="2114F9BC" w14:textId="3B5A5E28" w:rsidR="008217D1" w:rsidRDefault="008217D1" w:rsidP="00340EF8"/>
    <w:p w14:paraId="2A91FEA1" w14:textId="331C2425" w:rsidR="00626A3A" w:rsidRDefault="003439F5" w:rsidP="00340EF8">
      <w:r w:rsidRPr="00621CFC">
        <w:rPr>
          <w:b/>
          <w:bCs/>
        </w:rPr>
        <w:t>Bij deze cursus</w:t>
      </w:r>
      <w:r w:rsidR="009B0D1B" w:rsidRPr="00621CFC">
        <w:rPr>
          <w:b/>
          <w:bCs/>
        </w:rPr>
        <w:t xml:space="preserve"> (KICK werkt, 2022) </w:t>
      </w:r>
      <w:r w:rsidR="00614417" w:rsidRPr="00621CFC">
        <w:rPr>
          <w:b/>
          <w:bCs/>
        </w:rPr>
        <w:t>tegen</w:t>
      </w:r>
      <w:r w:rsidRPr="00621CFC">
        <w:rPr>
          <w:b/>
          <w:bCs/>
        </w:rPr>
        <w:t xml:space="preserve"> seksueel ongewenst gedrag</w:t>
      </w:r>
      <w:r w:rsidR="00626A3A" w:rsidRPr="00621CFC">
        <w:rPr>
          <w:b/>
          <w:bCs/>
        </w:rPr>
        <w:t>,</w:t>
      </w:r>
      <w:r w:rsidRPr="00621CFC">
        <w:rPr>
          <w:b/>
          <w:bCs/>
        </w:rPr>
        <w:t xml:space="preserve"> is een vaste inhoud van de cursus vermeld op de website.</w:t>
      </w:r>
      <w:r w:rsidR="00626A3A">
        <w:t xml:space="preserve"> Namelijk:</w:t>
      </w:r>
    </w:p>
    <w:p w14:paraId="41D1A67A" w14:textId="0852B127" w:rsidR="00626A3A" w:rsidRDefault="00626A3A" w:rsidP="00340EF8">
      <w:r>
        <w:t>-Preventief aandacht voor dit onderwerp: zijn er duidelijke signalen?</w:t>
      </w:r>
    </w:p>
    <w:p w14:paraId="4572E241" w14:textId="17FF50A0" w:rsidR="00626A3A" w:rsidRDefault="00626A3A" w:rsidP="00340EF8">
      <w:r>
        <w:t xml:space="preserve">-Aandacht, inzicht en openheid </w:t>
      </w:r>
      <w:r w:rsidR="001A1632">
        <w:t>creëren</w:t>
      </w:r>
      <w:r>
        <w:t>, wat is ongewenst</w:t>
      </w:r>
      <w:r w:rsidR="001E7BE0">
        <w:t>,</w:t>
      </w:r>
      <w:r>
        <w:t xml:space="preserve"> gedrag</w:t>
      </w:r>
      <w:r w:rsidR="001E7BE0">
        <w:t xml:space="preserve"> regels en vertrouwenspersoon instellen.</w:t>
      </w:r>
    </w:p>
    <w:p w14:paraId="1503042B" w14:textId="6EB7AB44" w:rsidR="001E7BE0" w:rsidRDefault="001E7BE0" w:rsidP="00340EF8">
      <w:r>
        <w:t>-Welke normen en waarden zijn er binnen deze organisatie, maak duidelijk wat wel kan en wat absoluut niet.</w:t>
      </w:r>
    </w:p>
    <w:p w14:paraId="173246EB" w14:textId="7ED7588B" w:rsidR="001E7BE0" w:rsidRDefault="001E7BE0" w:rsidP="00340EF8"/>
    <w:p w14:paraId="266CCF06" w14:textId="17FA7781" w:rsidR="001E7BE0" w:rsidRDefault="001E7BE0" w:rsidP="00340EF8">
      <w:r>
        <w:t>Maak korte metten en ben duidelijk.</w:t>
      </w:r>
    </w:p>
    <w:p w14:paraId="7EC747C2" w14:textId="3E18CAA6" w:rsidR="009B0D1B" w:rsidRDefault="009B0D1B" w:rsidP="00340EF8"/>
    <w:p w14:paraId="56A37883" w14:textId="77777777" w:rsidR="009B0D1B" w:rsidRDefault="009B0D1B" w:rsidP="009B0D1B">
      <w:pPr>
        <w:pStyle w:val="Normaalweb"/>
        <w:spacing w:before="0" w:beforeAutospacing="0" w:after="0" w:afterAutospacing="0" w:line="480" w:lineRule="atLeast"/>
        <w:ind w:left="720" w:hanging="720"/>
        <w:rPr>
          <w:color w:val="000000"/>
        </w:rPr>
      </w:pPr>
      <w:r>
        <w:rPr>
          <w:color w:val="000000"/>
        </w:rPr>
        <w:t>KICK werkt. (2022).</w:t>
      </w:r>
      <w:r>
        <w:rPr>
          <w:rStyle w:val="apple-converted-space"/>
          <w:color w:val="000000"/>
        </w:rPr>
        <w:t> </w:t>
      </w:r>
      <w:r>
        <w:rPr>
          <w:i/>
          <w:iCs/>
          <w:color w:val="000000"/>
        </w:rPr>
        <w:t>Workshop Seksueel Ongewenst Gedrag</w:t>
      </w:r>
      <w:r>
        <w:rPr>
          <w:color w:val="000000"/>
        </w:rPr>
        <w:t>. Geraadpleegd op 21 september 2022, van https://kickwerkt.nl/sociale-veiligheid/</w:t>
      </w:r>
    </w:p>
    <w:p w14:paraId="58230ECE" w14:textId="04FB5527" w:rsidR="009B0D1B" w:rsidRDefault="009B0D1B" w:rsidP="00340EF8"/>
    <w:p w14:paraId="17DD8B3D" w14:textId="77777777" w:rsidR="0034736F" w:rsidRDefault="0034736F" w:rsidP="00340EF8"/>
    <w:p w14:paraId="354F91B1" w14:textId="77777777" w:rsidR="0034736F" w:rsidRDefault="0034736F" w:rsidP="00340EF8"/>
    <w:p w14:paraId="19C6E883" w14:textId="77777777" w:rsidR="0034736F" w:rsidRDefault="0034736F" w:rsidP="00340EF8"/>
    <w:p w14:paraId="59C794A8" w14:textId="3992DB0F" w:rsidR="00923AAC" w:rsidRPr="00064980" w:rsidRDefault="00923AAC" w:rsidP="00340EF8">
      <w:pPr>
        <w:rPr>
          <w:b/>
          <w:bCs/>
        </w:rPr>
      </w:pPr>
      <w:r w:rsidRPr="00064980">
        <w:rPr>
          <w:b/>
          <w:bCs/>
        </w:rPr>
        <w:lastRenderedPageBreak/>
        <w:t>In deze cursus leren mensen omgaan met genderverschillen, deze cursus heeft de volgende opbouw</w:t>
      </w:r>
      <w:r w:rsidR="00064980" w:rsidRPr="00064980">
        <w:rPr>
          <w:b/>
          <w:bCs/>
        </w:rPr>
        <w:t xml:space="preserve"> (</w:t>
      </w:r>
      <w:proofErr w:type="spellStart"/>
      <w:r w:rsidR="00064980" w:rsidRPr="00064980">
        <w:rPr>
          <w:b/>
          <w:bCs/>
        </w:rPr>
        <w:t>Wormgoor</w:t>
      </w:r>
      <w:proofErr w:type="spellEnd"/>
      <w:r w:rsidR="00064980" w:rsidRPr="00064980">
        <w:rPr>
          <w:b/>
          <w:bCs/>
        </w:rPr>
        <w:t>, 2022)</w:t>
      </w:r>
      <w:r w:rsidRPr="00064980">
        <w:rPr>
          <w:b/>
          <w:bCs/>
        </w:rPr>
        <w:t xml:space="preserve">. </w:t>
      </w:r>
    </w:p>
    <w:p w14:paraId="4ABC4069" w14:textId="32FFD0AA" w:rsidR="0034736F" w:rsidRDefault="0034736F" w:rsidP="00340EF8"/>
    <w:p w14:paraId="6F89949A" w14:textId="47706EEE" w:rsidR="00DC2B52" w:rsidRDefault="00DC2B52" w:rsidP="00340EF8">
      <w:r>
        <w:t>-Leer wat genderidentiteit is.</w:t>
      </w:r>
    </w:p>
    <w:p w14:paraId="3F5C85D7" w14:textId="6C9EB48E" w:rsidR="00DC2B52" w:rsidRDefault="00DC2B52" w:rsidP="00340EF8">
      <w:r>
        <w:t>-Welke invloed heeft genderdysforie op de rest van de omgeving.</w:t>
      </w:r>
    </w:p>
    <w:p w14:paraId="1F81A4F9" w14:textId="5D8AFA21" w:rsidR="00DC2B52" w:rsidRDefault="00DC2B52" w:rsidP="00340EF8">
      <w:r>
        <w:t>-Ontwikkel vaardigheden om prettig om te gaan met transgenders en gender non-conforme cliënten.</w:t>
      </w:r>
    </w:p>
    <w:p w14:paraId="37AAA6D2" w14:textId="4ECC3F59" w:rsidR="00DC2B52" w:rsidRDefault="00FC5BC1" w:rsidP="00340EF8">
      <w:r>
        <w:t>-Communicatie naar dichtbije omgeving</w:t>
      </w:r>
    </w:p>
    <w:p w14:paraId="0CA71AE4" w14:textId="3DE39D19" w:rsidR="00FC5BC1" w:rsidRDefault="00FC5BC1" w:rsidP="00340EF8">
      <w:r>
        <w:t>-Geaccrediteerd</w:t>
      </w:r>
    </w:p>
    <w:p w14:paraId="600EA4EB" w14:textId="05B54330" w:rsidR="00FC5BC1" w:rsidRDefault="00FC5BC1" w:rsidP="00340EF8">
      <w:r>
        <w:t>-Behalen van certificaat</w:t>
      </w:r>
    </w:p>
    <w:p w14:paraId="721293C2" w14:textId="77777777" w:rsidR="0034736F" w:rsidRDefault="0034736F" w:rsidP="0034736F">
      <w:pPr>
        <w:pStyle w:val="Normaalweb"/>
        <w:spacing w:before="0" w:beforeAutospacing="0" w:after="0" w:afterAutospacing="0" w:line="480" w:lineRule="atLeast"/>
        <w:ind w:left="720" w:hanging="720"/>
        <w:rPr>
          <w:color w:val="000000"/>
        </w:rPr>
      </w:pPr>
      <w:proofErr w:type="spellStart"/>
      <w:r>
        <w:rPr>
          <w:color w:val="000000"/>
        </w:rPr>
        <w:t>Wormgoor</w:t>
      </w:r>
      <w:proofErr w:type="spellEnd"/>
      <w:r>
        <w:rPr>
          <w:color w:val="000000"/>
        </w:rPr>
        <w:t>, T. (2022).</w:t>
      </w:r>
      <w:r>
        <w:rPr>
          <w:rStyle w:val="apple-converted-space"/>
          <w:color w:val="000000"/>
        </w:rPr>
        <w:t> </w:t>
      </w:r>
      <w:r>
        <w:rPr>
          <w:i/>
          <w:iCs/>
          <w:color w:val="000000"/>
        </w:rPr>
        <w:t>Basiskennis over genderdysforie voor hulpverleners</w:t>
      </w:r>
      <w:r>
        <w:rPr>
          <w:color w:val="000000"/>
        </w:rPr>
        <w:t>. Geraadpleegd op 22 september 2022, van https://study2go.nl/products/basiskennis-over-genderdysforie-voor-hulpverleners</w:t>
      </w:r>
    </w:p>
    <w:p w14:paraId="78E30B1F" w14:textId="0D54114C" w:rsidR="0034736F" w:rsidRDefault="0034736F" w:rsidP="00340EF8"/>
    <w:p w14:paraId="6D285A1D" w14:textId="4EB80C9B" w:rsidR="00D00D01" w:rsidRPr="000B064E" w:rsidRDefault="001D6CDE" w:rsidP="00340EF8">
      <w:pPr>
        <w:rPr>
          <w:b/>
          <w:bCs/>
        </w:rPr>
      </w:pPr>
      <w:r w:rsidRPr="000B064E">
        <w:rPr>
          <w:b/>
          <w:bCs/>
        </w:rPr>
        <w:t xml:space="preserve">Filosoferen op school, samen nadenken over ‘seksisme’ </w:t>
      </w:r>
      <w:r w:rsidR="000B064E" w:rsidRPr="000B064E">
        <w:rPr>
          <w:b/>
          <w:bCs/>
        </w:rPr>
        <w:t>(van Dam, 2022)</w:t>
      </w:r>
    </w:p>
    <w:p w14:paraId="559F97A6" w14:textId="07B1EFAA" w:rsidR="001D6CDE" w:rsidRDefault="00ED1B9A" w:rsidP="00340EF8">
      <w:r>
        <w:t xml:space="preserve">Als voorbeeld kan je met je leerlingen/groep, elke keer een stukje van het verhaal voorlezen. Dit verhaal gaat over een meisje dat de wereld ontdekt. Anders gezegd gaat het boek over sterke en bijzondere vrouwen. Het boek breek de taboe van de oude </w:t>
      </w:r>
      <w:r w:rsidR="00701B95">
        <w:t>geschiedenisboeken</w:t>
      </w:r>
      <w:r>
        <w:t xml:space="preserve"> waar alleen mannen in voor kwamen. </w:t>
      </w:r>
    </w:p>
    <w:p w14:paraId="0CDD0098" w14:textId="2A301677" w:rsidR="00701B95" w:rsidRDefault="00701B95" w:rsidP="00340EF8"/>
    <w:p w14:paraId="11DA93BF" w14:textId="10361857" w:rsidR="00B878FF" w:rsidRDefault="00B878FF" w:rsidP="00340EF8">
      <w:r>
        <w:t xml:space="preserve">-Laat de leerlingen vooraf een aantal vragen invullen over het onderwerp. Waarin ze hun mening en gedachtes kunnen uiten. </w:t>
      </w:r>
    </w:p>
    <w:p w14:paraId="2AA7AF57" w14:textId="6E637F49" w:rsidR="00B878FF" w:rsidRDefault="00B878FF" w:rsidP="00340EF8">
      <w:r>
        <w:t xml:space="preserve">-Stel vooraf </w:t>
      </w:r>
      <w:r w:rsidR="006C5B26">
        <w:t>gespreksregels</w:t>
      </w:r>
      <w:r>
        <w:t xml:space="preserve"> op.</w:t>
      </w:r>
    </w:p>
    <w:p w14:paraId="0071D066" w14:textId="7A4A4AD3" w:rsidR="00701B95" w:rsidRDefault="00B878FF" w:rsidP="00340EF8">
      <w:r>
        <w:t>-Praat met elkaar over de uitkomsten en informatie uit de verhalen (verwerking).</w:t>
      </w:r>
    </w:p>
    <w:p w14:paraId="49FCFDA7" w14:textId="099BCA7C" w:rsidR="001D6CDE" w:rsidRDefault="001D6CDE" w:rsidP="00340EF8"/>
    <w:p w14:paraId="73F3DA8D" w14:textId="77777777" w:rsidR="001D6CDE" w:rsidRDefault="001D6CDE" w:rsidP="001D6CDE">
      <w:pPr>
        <w:pStyle w:val="Normaalweb"/>
        <w:spacing w:before="0" w:beforeAutospacing="0" w:after="0" w:afterAutospacing="0" w:line="480" w:lineRule="atLeast"/>
        <w:ind w:left="720" w:hanging="720"/>
        <w:rPr>
          <w:color w:val="000000"/>
        </w:rPr>
      </w:pPr>
      <w:proofErr w:type="gramStart"/>
      <w:r>
        <w:rPr>
          <w:color w:val="000000"/>
        </w:rPr>
        <w:t>van</w:t>
      </w:r>
      <w:proofErr w:type="gramEnd"/>
      <w:r>
        <w:rPr>
          <w:color w:val="000000"/>
        </w:rPr>
        <w:t xml:space="preserve"> Dam, A. (2022).</w:t>
      </w:r>
      <w:r>
        <w:rPr>
          <w:rStyle w:val="apple-converted-space"/>
          <w:color w:val="000000"/>
        </w:rPr>
        <w:t> </w:t>
      </w:r>
      <w:r>
        <w:rPr>
          <w:i/>
          <w:iCs/>
          <w:color w:val="000000"/>
        </w:rPr>
        <w:t>Beschrijving van het boek ‘Iemand in het bijzonder’ door A. van Dam</w:t>
      </w:r>
      <w:r>
        <w:rPr>
          <w:color w:val="000000"/>
        </w:rPr>
        <w:t>. Geraadpleegd op 22 september 2022, van https://www.filosoferenopschool.nl/tag/gelijkwaardigheid/</w:t>
      </w:r>
    </w:p>
    <w:p w14:paraId="38B3B038" w14:textId="3E63D1CF" w:rsidR="001D6CDE" w:rsidRDefault="001D6CDE" w:rsidP="00340EF8"/>
    <w:p w14:paraId="729FF31A" w14:textId="77777777" w:rsidR="00443BDC" w:rsidRDefault="00443BDC" w:rsidP="00B16226">
      <w:pPr>
        <w:pStyle w:val="Normaalweb"/>
        <w:rPr>
          <w:rFonts w:asciiTheme="minorHAnsi" w:hAnsiTheme="minorHAnsi" w:cstheme="minorHAnsi"/>
          <w:b/>
          <w:bCs/>
        </w:rPr>
      </w:pPr>
    </w:p>
    <w:p w14:paraId="5183993F" w14:textId="77777777" w:rsidR="00443BDC" w:rsidRDefault="00443BDC" w:rsidP="00B16226">
      <w:pPr>
        <w:pStyle w:val="Normaalweb"/>
        <w:rPr>
          <w:rFonts w:asciiTheme="minorHAnsi" w:hAnsiTheme="minorHAnsi" w:cstheme="minorHAnsi"/>
          <w:b/>
          <w:bCs/>
        </w:rPr>
      </w:pPr>
    </w:p>
    <w:p w14:paraId="10D070E2" w14:textId="77777777" w:rsidR="00443BDC" w:rsidRDefault="00443BDC" w:rsidP="00B16226">
      <w:pPr>
        <w:pStyle w:val="Normaalweb"/>
        <w:rPr>
          <w:rFonts w:asciiTheme="minorHAnsi" w:hAnsiTheme="minorHAnsi" w:cstheme="minorHAnsi"/>
          <w:b/>
          <w:bCs/>
        </w:rPr>
      </w:pPr>
    </w:p>
    <w:p w14:paraId="0C0B0F82" w14:textId="77777777" w:rsidR="00443BDC" w:rsidRDefault="00443BDC" w:rsidP="00B16226">
      <w:pPr>
        <w:pStyle w:val="Normaalweb"/>
        <w:rPr>
          <w:rFonts w:asciiTheme="minorHAnsi" w:hAnsiTheme="minorHAnsi" w:cstheme="minorHAnsi"/>
          <w:b/>
          <w:bCs/>
        </w:rPr>
      </w:pPr>
    </w:p>
    <w:p w14:paraId="0DD877C5" w14:textId="77777777" w:rsidR="00443BDC" w:rsidRDefault="00443BDC" w:rsidP="00B16226">
      <w:pPr>
        <w:pStyle w:val="Normaalweb"/>
        <w:rPr>
          <w:rFonts w:asciiTheme="minorHAnsi" w:hAnsiTheme="minorHAnsi" w:cstheme="minorHAnsi"/>
          <w:b/>
          <w:bCs/>
        </w:rPr>
      </w:pPr>
    </w:p>
    <w:p w14:paraId="36F3AA28" w14:textId="77777777" w:rsidR="00500772" w:rsidRDefault="00500772" w:rsidP="00B16226">
      <w:pPr>
        <w:pStyle w:val="Normaalweb"/>
        <w:rPr>
          <w:rFonts w:asciiTheme="minorHAnsi" w:hAnsiTheme="minorHAnsi" w:cstheme="minorHAnsi"/>
          <w:b/>
          <w:bCs/>
        </w:rPr>
      </w:pPr>
    </w:p>
    <w:p w14:paraId="3004C505" w14:textId="66A18976" w:rsidR="00443BDC" w:rsidRDefault="00500772" w:rsidP="00B16226">
      <w:pPr>
        <w:pStyle w:val="Normaalweb"/>
        <w:rPr>
          <w:rFonts w:asciiTheme="minorHAnsi" w:hAnsiTheme="minorHAnsi" w:cstheme="minorHAnsi"/>
          <w:b/>
          <w:bCs/>
        </w:rPr>
      </w:pPr>
      <w:r>
        <w:rPr>
          <w:rFonts w:asciiTheme="minorHAnsi" w:hAnsiTheme="minorHAnsi" w:cstheme="minorHAnsi"/>
          <w:b/>
          <w:bCs/>
          <w:noProof/>
        </w:rPr>
        <w:lastRenderedPageBreak/>
        <w:drawing>
          <wp:inline distT="0" distB="0" distL="0" distR="0" wp14:anchorId="5E235DAA" wp14:editId="1C57C831">
            <wp:extent cx="4086225" cy="4174206"/>
            <wp:effectExtent l="0" t="0" r="3175" b="444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4106530" cy="4194948"/>
                    </a:xfrm>
                    <a:prstGeom prst="rect">
                      <a:avLst/>
                    </a:prstGeom>
                  </pic:spPr>
                </pic:pic>
              </a:graphicData>
            </a:graphic>
          </wp:inline>
        </w:drawing>
      </w:r>
    </w:p>
    <w:p w14:paraId="1C8CF71D" w14:textId="6F411D0F" w:rsidR="00B16226" w:rsidRPr="00B16226" w:rsidRDefault="00B16226" w:rsidP="00B16226">
      <w:pPr>
        <w:pStyle w:val="Normaalweb"/>
        <w:rPr>
          <w:rFonts w:asciiTheme="minorHAnsi" w:hAnsiTheme="minorHAnsi" w:cstheme="minorHAnsi"/>
        </w:rPr>
      </w:pPr>
      <w:r w:rsidRPr="00B16226">
        <w:rPr>
          <w:rFonts w:asciiTheme="minorHAnsi" w:hAnsiTheme="minorHAnsi" w:cstheme="minorHAnsi"/>
          <w:b/>
          <w:bCs/>
        </w:rPr>
        <w:t>Campagne ‘Moet toch kunnen?’</w:t>
      </w:r>
      <w:r w:rsidR="00443BDC">
        <w:rPr>
          <w:rFonts w:asciiTheme="minorHAnsi" w:hAnsiTheme="minorHAnsi" w:cstheme="minorHAnsi"/>
          <w:b/>
          <w:bCs/>
        </w:rPr>
        <w:t xml:space="preserve"> </w:t>
      </w:r>
      <w:r w:rsidR="00443BDC" w:rsidRPr="00443BDC">
        <w:rPr>
          <w:rFonts w:asciiTheme="minorHAnsi" w:hAnsiTheme="minorHAnsi" w:cstheme="minorHAnsi"/>
          <w:b/>
          <w:bCs/>
        </w:rPr>
        <w:t>(Ministerie van Sociale zaken en werkgelegenheid, 2022)</w:t>
      </w:r>
    </w:p>
    <w:p w14:paraId="66F0DB2A" w14:textId="77777777" w:rsidR="00B16226" w:rsidRPr="00B16226" w:rsidRDefault="00B16226" w:rsidP="00B16226">
      <w:pPr>
        <w:pStyle w:val="Normaalweb"/>
        <w:rPr>
          <w:rFonts w:asciiTheme="minorHAnsi" w:hAnsiTheme="minorHAnsi" w:cstheme="minorHAnsi"/>
        </w:rPr>
      </w:pPr>
      <w:r w:rsidRPr="00B16226">
        <w:rPr>
          <w:rFonts w:asciiTheme="minorHAnsi" w:hAnsiTheme="minorHAnsi" w:cstheme="minorHAnsi"/>
        </w:rPr>
        <w:t xml:space="preserve">Door deze posters te downloaden, kun je ook op intranet of jouw website ongewenst gedrag bespreekbaar maken! En ze kunnen je natuurlijk helpen bij je presentatie over het onderwerp. </w:t>
      </w:r>
    </w:p>
    <w:p w14:paraId="1674C526" w14:textId="4CDC9954" w:rsidR="0009150D" w:rsidRDefault="00443BDC" w:rsidP="00340EF8">
      <w:r w:rsidRPr="00443BDC">
        <w:rPr>
          <w:b/>
          <w:bCs/>
        </w:rPr>
        <w:t>Conclusie:</w:t>
      </w:r>
      <w:r>
        <w:t xml:space="preserve"> </w:t>
      </w:r>
      <w:r w:rsidR="00B16226" w:rsidRPr="00443BDC">
        <w:t>Ik denk dat deze manier va</w:t>
      </w:r>
      <w:r w:rsidR="00A3635D" w:rsidRPr="00443BDC">
        <w:t>n</w:t>
      </w:r>
      <w:r w:rsidR="00B16226" w:rsidRPr="00443BDC">
        <w:t xml:space="preserve"> communiceren goed werkt. Het is erg duidelijk en recht door zee. De technische werknemers zullen dit wel meteen begrijpen.</w:t>
      </w:r>
    </w:p>
    <w:p w14:paraId="45F31CA8" w14:textId="1A9F3D83" w:rsidR="00B208CD" w:rsidRDefault="00B208CD" w:rsidP="00340EF8"/>
    <w:p w14:paraId="6A079451" w14:textId="28244979" w:rsidR="00B208CD" w:rsidRPr="00443BDC" w:rsidRDefault="00B208CD" w:rsidP="00340EF8">
      <w:r>
        <w:t xml:space="preserve">Dit kunnen we ook als scherm voorhouden met hun eigen gegeven </w:t>
      </w:r>
      <w:proofErr w:type="spellStart"/>
      <w:r>
        <w:t>qoutes</w:t>
      </w:r>
      <w:proofErr w:type="spellEnd"/>
      <w:r>
        <w:t>, wij maken daar dan zulke uitingen van. Om ze bewust te laten worden van hun gedrag/heftige mening.</w:t>
      </w:r>
    </w:p>
    <w:p w14:paraId="37FEC21A" w14:textId="7C1AEA7F" w:rsidR="00443BDC" w:rsidRDefault="00443BDC" w:rsidP="00340EF8">
      <w:pPr>
        <w:rPr>
          <w:b/>
          <w:bCs/>
        </w:rPr>
      </w:pPr>
    </w:p>
    <w:p w14:paraId="2FA2F67C" w14:textId="2FC7E308" w:rsidR="000A08D1" w:rsidRDefault="000A08D1" w:rsidP="00340EF8">
      <w:pPr>
        <w:rPr>
          <w:b/>
          <w:bCs/>
        </w:rPr>
      </w:pPr>
      <w:r>
        <w:rPr>
          <w:b/>
          <w:bCs/>
        </w:rPr>
        <w:t>Incidenten bespreken:</w:t>
      </w:r>
    </w:p>
    <w:p w14:paraId="225D6C4B" w14:textId="2ABFFD5D" w:rsidR="000A08D1" w:rsidRDefault="000A08D1" w:rsidP="00340EF8">
      <w:r>
        <w:t xml:space="preserve">Als er een incident is geweest bij je werknemers, neem deze betrokkenen dan apart. </w:t>
      </w:r>
      <w:r w:rsidR="0015292B">
        <w:t xml:space="preserve">Nodig hiervoor niet het hele team uit, dit zorgt voor </w:t>
      </w:r>
      <w:r w:rsidR="00CE524E">
        <w:t>loyaliteitsproblemen</w:t>
      </w:r>
      <w:r w:rsidR="0015292B">
        <w:t xml:space="preserve"> en kampvorming.</w:t>
      </w:r>
      <w:r w:rsidR="00504910">
        <w:t xml:space="preserve"> Je kan het gehele team beter later vertellen wat er uit het gesprek is gekomen.</w:t>
      </w:r>
    </w:p>
    <w:p w14:paraId="5A29DDBA" w14:textId="132C21E2" w:rsidR="0015292B" w:rsidRDefault="0015292B" w:rsidP="00340EF8"/>
    <w:p w14:paraId="1F1C9180" w14:textId="5AD6ECAF" w:rsidR="0015292B" w:rsidRDefault="0015292B" w:rsidP="00340EF8">
      <w:r>
        <w:t>Misschien kan je na het invullen van de test groepen maken met mensen, waar ze problemen of moeite mee hebben om dit aan te vullen tijdens het gesprek.</w:t>
      </w:r>
    </w:p>
    <w:p w14:paraId="0242E4B2" w14:textId="5B4C4273" w:rsidR="002F11E3" w:rsidRDefault="002F11E3" w:rsidP="00340EF8"/>
    <w:p w14:paraId="179E220E" w14:textId="288D2943" w:rsidR="002F11E3" w:rsidRDefault="002F11E3" w:rsidP="00340EF8"/>
    <w:p w14:paraId="229F1874" w14:textId="4C79D5B5" w:rsidR="002F11E3" w:rsidRDefault="002F11E3" w:rsidP="00340EF8"/>
    <w:p w14:paraId="79086A1A" w14:textId="52DB501F" w:rsidR="002F11E3" w:rsidRDefault="002F11E3" w:rsidP="00340EF8"/>
    <w:p w14:paraId="429D85A9" w14:textId="301D7A6A" w:rsidR="002F11E3" w:rsidRDefault="002F11E3" w:rsidP="00340EF8"/>
    <w:p w14:paraId="75EDFC10" w14:textId="732651A0" w:rsidR="002F11E3" w:rsidRDefault="002F11E3" w:rsidP="00340EF8">
      <w:r>
        <w:lastRenderedPageBreak/>
        <w:t xml:space="preserve">Hieronder zie je een lijst aan risico’s, wat </w:t>
      </w:r>
      <w:r w:rsidR="00FC615D">
        <w:t>leidt</w:t>
      </w:r>
      <w:r>
        <w:t xml:space="preserve"> tot ongewenst gedrag?</w:t>
      </w:r>
    </w:p>
    <w:p w14:paraId="2BBA7F6F" w14:textId="6251E83A" w:rsidR="00FC615D" w:rsidRPr="00FC615D" w:rsidRDefault="00FC615D" w:rsidP="00FC615D">
      <w:pPr>
        <w:pStyle w:val="Normaalweb"/>
        <w:rPr>
          <w:rFonts w:asciiTheme="minorHAnsi" w:hAnsiTheme="minorHAnsi" w:cstheme="minorHAnsi"/>
        </w:rPr>
      </w:pPr>
      <w:r w:rsidRPr="00FC615D">
        <w:rPr>
          <w:rFonts w:asciiTheme="minorHAnsi" w:hAnsiTheme="minorHAnsi" w:cstheme="minorHAnsi"/>
          <w:b/>
          <w:bCs/>
        </w:rPr>
        <w:t xml:space="preserve">-Weinig vrijheid van werknemers in het primaire proces. </w:t>
      </w:r>
      <w:r w:rsidRPr="00FC615D">
        <w:rPr>
          <w:rFonts w:asciiTheme="minorHAnsi" w:hAnsiTheme="minorHAnsi" w:cstheme="minorHAnsi"/>
        </w:rPr>
        <w:t xml:space="preserve">Een tekort aan vrijheid om zelf het werk in te delen in combinatie met een hoge werkdruk, blijkt een voorspeller te zijn van pesten op het werk. </w:t>
      </w:r>
    </w:p>
    <w:p w14:paraId="2CB7883D" w14:textId="31B8BCFC" w:rsidR="00FC615D" w:rsidRPr="00FC615D" w:rsidRDefault="00FC615D" w:rsidP="00FC615D">
      <w:pPr>
        <w:pStyle w:val="Normaalweb"/>
        <w:rPr>
          <w:rFonts w:asciiTheme="minorHAnsi" w:hAnsiTheme="minorHAnsi" w:cstheme="minorHAnsi"/>
        </w:rPr>
      </w:pPr>
      <w:r w:rsidRPr="00FC615D">
        <w:rPr>
          <w:rFonts w:asciiTheme="minorHAnsi" w:hAnsiTheme="minorHAnsi" w:cstheme="minorHAnsi"/>
          <w:b/>
          <w:bCs/>
        </w:rPr>
        <w:t xml:space="preserve">-Als alleen output </w:t>
      </w:r>
      <w:r w:rsidRPr="00FC615D">
        <w:rPr>
          <w:rFonts w:asciiTheme="minorHAnsi" w:hAnsiTheme="minorHAnsi" w:cstheme="minorHAnsi"/>
        </w:rPr>
        <w:t>telt en de menselijke factor verwaarloosd</w:t>
      </w:r>
      <w:r w:rsidRPr="00FC615D">
        <w:rPr>
          <w:rFonts w:asciiTheme="minorHAnsi" w:hAnsiTheme="minorHAnsi" w:cstheme="minorHAnsi"/>
        </w:rPr>
        <w:br/>
        <w:t>wordt. Als de mensen alleen een productiemiddel zijn, moet je niet raar opkijken als medewerkers elkaar ook als een object gaan</w:t>
      </w:r>
      <w:r w:rsidRPr="00FC615D">
        <w:rPr>
          <w:rFonts w:asciiTheme="minorHAnsi" w:hAnsiTheme="minorHAnsi" w:cstheme="minorHAnsi"/>
        </w:rPr>
        <w:br/>
        <w:t>behandelen. Een regelmatig ingepland werkoverleg blijkt pest</w:t>
      </w:r>
      <w:r w:rsidRPr="00FC615D">
        <w:rPr>
          <w:rFonts w:asciiTheme="minorHAnsi" w:hAnsiTheme="minorHAnsi" w:cstheme="minorHAnsi"/>
        </w:rPr>
        <w:softHyphen/>
      </w:r>
      <w:r w:rsidRPr="00FC615D">
        <w:rPr>
          <w:rFonts w:asciiTheme="minorHAnsi" w:hAnsiTheme="minorHAnsi" w:cstheme="minorHAnsi"/>
        </w:rPr>
        <w:br/>
        <w:t xml:space="preserve">gedrag te voorkomen. </w:t>
      </w:r>
    </w:p>
    <w:p w14:paraId="17F24782" w14:textId="5BCFE838" w:rsidR="00FC615D" w:rsidRPr="00FC615D" w:rsidRDefault="00FC615D" w:rsidP="00FC615D">
      <w:pPr>
        <w:pStyle w:val="Normaalweb"/>
        <w:rPr>
          <w:rFonts w:asciiTheme="minorHAnsi" w:hAnsiTheme="minorHAnsi" w:cstheme="minorHAnsi"/>
        </w:rPr>
      </w:pPr>
      <w:r w:rsidRPr="00FC615D">
        <w:rPr>
          <w:rFonts w:asciiTheme="minorHAnsi" w:hAnsiTheme="minorHAnsi" w:cstheme="minorHAnsi"/>
          <w:b/>
          <w:bCs/>
        </w:rPr>
        <w:t xml:space="preserve">-Een autoritaire of onvoorspelbare stijl van leidinggeven. </w:t>
      </w:r>
      <w:r w:rsidRPr="00FC615D">
        <w:rPr>
          <w:rFonts w:asciiTheme="minorHAnsi" w:hAnsiTheme="minorHAnsi" w:cstheme="minorHAnsi"/>
        </w:rPr>
        <w:t>Een intimi</w:t>
      </w:r>
      <w:r w:rsidRPr="00FC615D">
        <w:rPr>
          <w:rFonts w:asciiTheme="minorHAnsi" w:hAnsiTheme="minorHAnsi" w:cstheme="minorHAnsi"/>
        </w:rPr>
        <w:softHyphen/>
        <w:t xml:space="preserve"> derende, discriminerende leidinggevende </w:t>
      </w:r>
      <w:proofErr w:type="spellStart"/>
      <w:r w:rsidRPr="00FC615D">
        <w:rPr>
          <w:rFonts w:asciiTheme="minorHAnsi" w:hAnsiTheme="minorHAnsi" w:cstheme="minorHAnsi"/>
        </w:rPr>
        <w:t>creëert</w:t>
      </w:r>
      <w:proofErr w:type="spellEnd"/>
      <w:r w:rsidRPr="00FC615D">
        <w:rPr>
          <w:rFonts w:asciiTheme="minorHAnsi" w:hAnsiTheme="minorHAnsi" w:cstheme="minorHAnsi"/>
        </w:rPr>
        <w:t xml:space="preserve"> medewerkers die zich net zo opstellen. Een autocratische stijl </w:t>
      </w:r>
      <w:r w:rsidRPr="00FC615D">
        <w:rPr>
          <w:rFonts w:asciiTheme="minorHAnsi" w:hAnsiTheme="minorHAnsi" w:cstheme="minorHAnsi"/>
          <w:i/>
          <w:iCs/>
        </w:rPr>
        <w:t xml:space="preserve">(‘je doet wat ik zeg, omdat ik het zeg’) </w:t>
      </w:r>
      <w:r w:rsidRPr="00FC615D">
        <w:rPr>
          <w:rFonts w:asciiTheme="minorHAnsi" w:hAnsiTheme="minorHAnsi" w:cstheme="minorHAnsi"/>
        </w:rPr>
        <w:t xml:space="preserve">en een onvoorspelbare of een </w:t>
      </w:r>
      <w:proofErr w:type="spellStart"/>
      <w:r w:rsidRPr="00FC615D">
        <w:rPr>
          <w:rFonts w:asciiTheme="minorHAnsi" w:hAnsiTheme="minorHAnsi" w:cstheme="minorHAnsi"/>
        </w:rPr>
        <w:t>ongeïnteresseerde</w:t>
      </w:r>
      <w:proofErr w:type="spellEnd"/>
      <w:r w:rsidRPr="00FC615D">
        <w:rPr>
          <w:rFonts w:asciiTheme="minorHAnsi" w:hAnsiTheme="minorHAnsi" w:cstheme="minorHAnsi"/>
        </w:rPr>
        <w:t xml:space="preserve"> houding van leidinggevenden – waarbij toezicht grotendeels ontbreekt – zijn een voedingsbodem voor pesten. Een coachende </w:t>
      </w:r>
      <w:r w:rsidR="0018371D" w:rsidRPr="00FC615D">
        <w:rPr>
          <w:rFonts w:asciiTheme="minorHAnsi" w:hAnsiTheme="minorHAnsi" w:cstheme="minorHAnsi"/>
        </w:rPr>
        <w:t>leiderschapsstijl</w:t>
      </w:r>
      <w:r w:rsidRPr="00FC615D">
        <w:rPr>
          <w:rFonts w:asciiTheme="minorHAnsi" w:hAnsiTheme="minorHAnsi" w:cstheme="minorHAnsi"/>
        </w:rPr>
        <w:t xml:space="preserve"> kan juist bijdragen aan een goede werksfeer. </w:t>
      </w:r>
    </w:p>
    <w:p w14:paraId="44ADF44F" w14:textId="0F49090D" w:rsidR="00FC615D" w:rsidRPr="00FC615D" w:rsidRDefault="00FC615D" w:rsidP="00FC615D">
      <w:pPr>
        <w:pStyle w:val="Normaalweb"/>
        <w:rPr>
          <w:rFonts w:asciiTheme="minorHAnsi" w:hAnsiTheme="minorHAnsi" w:cstheme="minorHAnsi"/>
        </w:rPr>
      </w:pPr>
      <w:r w:rsidRPr="00370FE9">
        <w:rPr>
          <w:rFonts w:asciiTheme="minorHAnsi" w:hAnsiTheme="minorHAnsi" w:cstheme="minorHAnsi"/>
          <w:b/>
          <w:bCs/>
        </w:rPr>
        <w:t xml:space="preserve">-Werken buiten kantoortijden. </w:t>
      </w:r>
      <w:r w:rsidRPr="00FC615D">
        <w:rPr>
          <w:rFonts w:asciiTheme="minorHAnsi" w:hAnsiTheme="minorHAnsi" w:cstheme="minorHAnsi"/>
        </w:rPr>
        <w:t xml:space="preserve">De sfeer is dan vaak losser, grenzen vervagen en de kans op grensoverschrijdend gedrag neemt toe. </w:t>
      </w:r>
    </w:p>
    <w:p w14:paraId="6082495F" w14:textId="7FECE367" w:rsidR="00FC615D" w:rsidRPr="00FC615D" w:rsidRDefault="00FC615D" w:rsidP="00FC615D">
      <w:pPr>
        <w:pStyle w:val="Normaalweb"/>
        <w:rPr>
          <w:rFonts w:asciiTheme="minorHAnsi" w:hAnsiTheme="minorHAnsi" w:cstheme="minorHAnsi"/>
        </w:rPr>
      </w:pPr>
      <w:r>
        <w:rPr>
          <w:rFonts w:asciiTheme="minorHAnsi" w:hAnsiTheme="minorHAnsi" w:cstheme="minorHAnsi"/>
          <w:b/>
          <w:bCs/>
          <w:color w:val="265635"/>
        </w:rPr>
        <w:t>-</w:t>
      </w:r>
      <w:r w:rsidRPr="001126E6">
        <w:rPr>
          <w:rFonts w:asciiTheme="minorHAnsi" w:hAnsiTheme="minorHAnsi" w:cstheme="minorHAnsi"/>
          <w:b/>
          <w:bCs/>
        </w:rPr>
        <w:t xml:space="preserve">Onduidelijke taakomschrijvingen </w:t>
      </w:r>
      <w:r w:rsidRPr="00FC615D">
        <w:rPr>
          <w:rFonts w:asciiTheme="minorHAnsi" w:hAnsiTheme="minorHAnsi" w:cstheme="minorHAnsi"/>
        </w:rPr>
        <w:t>vormen een voedingsbodem voor pestgedrag en leiden vaak tot conflicten over verantwoordelijk</w:t>
      </w:r>
      <w:r w:rsidRPr="00FC615D">
        <w:rPr>
          <w:rFonts w:asciiTheme="minorHAnsi" w:hAnsiTheme="minorHAnsi" w:cstheme="minorHAnsi"/>
        </w:rPr>
        <w:softHyphen/>
        <w:t xml:space="preserve"> heden die vervolgens ontaarden in ruzies en grensoverschrijdend gedrag. </w:t>
      </w:r>
    </w:p>
    <w:p w14:paraId="3A394215" w14:textId="0CFA230B" w:rsidR="00FC615D" w:rsidRPr="00FC615D" w:rsidRDefault="00FC615D" w:rsidP="00FC615D">
      <w:pPr>
        <w:pStyle w:val="Normaalweb"/>
        <w:rPr>
          <w:rFonts w:asciiTheme="minorHAnsi" w:hAnsiTheme="minorHAnsi" w:cstheme="minorHAnsi"/>
        </w:rPr>
      </w:pPr>
      <w:r>
        <w:rPr>
          <w:rFonts w:asciiTheme="minorHAnsi" w:hAnsiTheme="minorHAnsi" w:cstheme="minorHAnsi"/>
          <w:b/>
          <w:bCs/>
          <w:color w:val="265635"/>
        </w:rPr>
        <w:t>-</w:t>
      </w:r>
      <w:r w:rsidRPr="00AD0F1F">
        <w:rPr>
          <w:rFonts w:asciiTheme="minorHAnsi" w:hAnsiTheme="minorHAnsi" w:cstheme="minorHAnsi"/>
          <w:b/>
          <w:bCs/>
        </w:rPr>
        <w:t xml:space="preserve">Onduidelijkheid over de toekomst. </w:t>
      </w:r>
      <w:r w:rsidRPr="00FC615D">
        <w:rPr>
          <w:rFonts w:asciiTheme="minorHAnsi" w:hAnsiTheme="minorHAnsi" w:cstheme="minorHAnsi"/>
        </w:rPr>
        <w:t>Bedrijven hebben er, bijvoor</w:t>
      </w:r>
      <w:r w:rsidRPr="00FC615D">
        <w:rPr>
          <w:rFonts w:asciiTheme="minorHAnsi" w:hAnsiTheme="minorHAnsi" w:cstheme="minorHAnsi"/>
        </w:rPr>
        <w:softHyphen/>
        <w:t>beeld bij een reorganisatie, nog wel eens moeite mee om duidelijk</w:t>
      </w:r>
      <w:r w:rsidRPr="00FC615D">
        <w:rPr>
          <w:rFonts w:asciiTheme="minorHAnsi" w:hAnsiTheme="minorHAnsi" w:cstheme="minorHAnsi"/>
        </w:rPr>
        <w:softHyphen/>
        <w:t xml:space="preserve">heid te geven over de koers die de onderneming gaat varen. </w:t>
      </w:r>
    </w:p>
    <w:p w14:paraId="596AAC71" w14:textId="5DEFDA70" w:rsidR="00FC615D" w:rsidRPr="00FC615D" w:rsidRDefault="00FC615D" w:rsidP="00FC615D">
      <w:pPr>
        <w:pStyle w:val="Normaalweb"/>
        <w:rPr>
          <w:rFonts w:asciiTheme="minorHAnsi" w:hAnsiTheme="minorHAnsi" w:cstheme="minorHAnsi"/>
        </w:rPr>
      </w:pPr>
      <w:r w:rsidRPr="00D36401">
        <w:rPr>
          <w:rFonts w:asciiTheme="minorHAnsi" w:hAnsiTheme="minorHAnsi" w:cstheme="minorHAnsi"/>
          <w:b/>
          <w:bCs/>
        </w:rPr>
        <w:t xml:space="preserve">-De samenstelling van het personeelsbestand </w:t>
      </w:r>
      <w:r w:rsidRPr="00FC615D">
        <w:rPr>
          <w:rFonts w:asciiTheme="minorHAnsi" w:hAnsiTheme="minorHAnsi" w:cstheme="minorHAnsi"/>
        </w:rPr>
        <w:t>kan een factor zijn in het voorkomen van ongewenste omgangsvormen. Zo lopen uitzend</w:t>
      </w:r>
      <w:r w:rsidRPr="00FC615D">
        <w:rPr>
          <w:rFonts w:asciiTheme="minorHAnsi" w:hAnsiTheme="minorHAnsi" w:cstheme="minorHAnsi"/>
        </w:rPr>
        <w:softHyphen/>
        <w:t xml:space="preserve"> krachten en nieuwkomers in een gevestigde groep meer risico slachtoffer te worden van ongewenste omgangsvormen. Zeker als er geen tijd is om hen in te werken. </w:t>
      </w:r>
    </w:p>
    <w:p w14:paraId="35E76266" w14:textId="559BD640" w:rsidR="00FC615D" w:rsidRPr="00FC615D" w:rsidRDefault="00FC615D" w:rsidP="00FC615D">
      <w:pPr>
        <w:pStyle w:val="Normaalweb"/>
        <w:rPr>
          <w:rFonts w:asciiTheme="minorHAnsi" w:hAnsiTheme="minorHAnsi" w:cstheme="minorHAnsi"/>
        </w:rPr>
      </w:pPr>
      <w:r w:rsidRPr="00203FEF">
        <w:rPr>
          <w:rFonts w:asciiTheme="minorHAnsi" w:hAnsiTheme="minorHAnsi" w:cstheme="minorHAnsi"/>
          <w:b/>
          <w:bCs/>
        </w:rPr>
        <w:t xml:space="preserve">-Een steeds zwaarder wordende werkbelasting, </w:t>
      </w:r>
      <w:r w:rsidRPr="00FC615D">
        <w:rPr>
          <w:rFonts w:asciiTheme="minorHAnsi" w:hAnsiTheme="minorHAnsi" w:cstheme="minorHAnsi"/>
        </w:rPr>
        <w:t xml:space="preserve">bijvoorbeeld door bezuinigingen. </w:t>
      </w:r>
    </w:p>
    <w:p w14:paraId="1FD24D58" w14:textId="06DF7E66" w:rsidR="00FC615D" w:rsidRPr="00FC615D" w:rsidRDefault="00FC615D" w:rsidP="00FC615D">
      <w:pPr>
        <w:pStyle w:val="Normaalweb"/>
        <w:rPr>
          <w:rFonts w:asciiTheme="minorHAnsi" w:hAnsiTheme="minorHAnsi" w:cstheme="minorHAnsi"/>
        </w:rPr>
      </w:pPr>
      <w:r w:rsidRPr="00203FEF">
        <w:rPr>
          <w:rFonts w:asciiTheme="minorHAnsi" w:hAnsiTheme="minorHAnsi" w:cstheme="minorHAnsi"/>
          <w:b/>
          <w:bCs/>
        </w:rPr>
        <w:t xml:space="preserve">-Slechte werkomstandigheden </w:t>
      </w:r>
      <w:r w:rsidRPr="00FC615D">
        <w:rPr>
          <w:rFonts w:asciiTheme="minorHAnsi" w:hAnsiTheme="minorHAnsi" w:cstheme="minorHAnsi"/>
        </w:rPr>
        <w:t>zoals lawaai, kou, viezigheid of te</w:t>
      </w:r>
      <w:r w:rsidRPr="00FC615D">
        <w:rPr>
          <w:rFonts w:asciiTheme="minorHAnsi" w:hAnsiTheme="minorHAnsi" w:cstheme="minorHAnsi"/>
        </w:rPr>
        <w:br/>
        <w:t>veel mensen op een te klein oppervlak, dragen in flinke mate bij</w:t>
      </w:r>
      <w:r w:rsidRPr="00FC615D">
        <w:rPr>
          <w:rFonts w:asciiTheme="minorHAnsi" w:hAnsiTheme="minorHAnsi" w:cstheme="minorHAnsi"/>
        </w:rPr>
        <w:br/>
        <w:t xml:space="preserve">aan een werkklimaat waarin sneller gepest, </w:t>
      </w:r>
      <w:r w:rsidR="00793590" w:rsidRPr="00FC615D">
        <w:rPr>
          <w:rFonts w:asciiTheme="minorHAnsi" w:hAnsiTheme="minorHAnsi" w:cstheme="minorHAnsi"/>
        </w:rPr>
        <w:t>geïntimideerd</w:t>
      </w:r>
      <w:r w:rsidRPr="00FC615D">
        <w:rPr>
          <w:rFonts w:asciiTheme="minorHAnsi" w:hAnsiTheme="minorHAnsi" w:cstheme="minorHAnsi"/>
        </w:rPr>
        <w:t xml:space="preserve"> en gedis</w:t>
      </w:r>
      <w:r w:rsidRPr="00FC615D">
        <w:rPr>
          <w:rFonts w:asciiTheme="minorHAnsi" w:hAnsiTheme="minorHAnsi" w:cstheme="minorHAnsi"/>
        </w:rPr>
        <w:softHyphen/>
        <w:t xml:space="preserve">crimineerd wordt. </w:t>
      </w:r>
    </w:p>
    <w:p w14:paraId="1E1337D7" w14:textId="3522995B" w:rsidR="00FC615D" w:rsidRPr="00FC615D" w:rsidRDefault="00FC615D" w:rsidP="00FC615D">
      <w:pPr>
        <w:pStyle w:val="Normaalweb"/>
        <w:rPr>
          <w:rFonts w:asciiTheme="minorHAnsi" w:hAnsiTheme="minorHAnsi" w:cstheme="minorHAnsi"/>
        </w:rPr>
      </w:pPr>
      <w:r w:rsidRPr="00203FEF">
        <w:rPr>
          <w:rFonts w:asciiTheme="minorHAnsi" w:hAnsiTheme="minorHAnsi" w:cstheme="minorHAnsi"/>
          <w:b/>
          <w:bCs/>
        </w:rPr>
        <w:t>-Anonimiteit en verwevenheid werk/</w:t>
      </w:r>
      <w:proofErr w:type="spellStart"/>
      <w:r w:rsidRPr="00203FEF">
        <w:rPr>
          <w:rFonts w:asciiTheme="minorHAnsi" w:hAnsiTheme="minorHAnsi" w:cstheme="minorHAnsi"/>
          <w:b/>
          <w:bCs/>
        </w:rPr>
        <w:t>prive</w:t>
      </w:r>
      <w:proofErr w:type="spellEnd"/>
      <w:r w:rsidRPr="00203FEF">
        <w:rPr>
          <w:rFonts w:asciiTheme="minorHAnsi" w:hAnsiTheme="minorHAnsi" w:cstheme="minorHAnsi"/>
          <w:b/>
          <w:bCs/>
        </w:rPr>
        <w:t xml:space="preserve">́ </w:t>
      </w:r>
      <w:r w:rsidRPr="00FC615D">
        <w:rPr>
          <w:rFonts w:asciiTheme="minorHAnsi" w:hAnsiTheme="minorHAnsi" w:cstheme="minorHAnsi"/>
        </w:rPr>
        <w:t xml:space="preserve">in een organisatie kunnen pesten in de hand werken. Als sommige medewerkers elkaar ook veel buiten het werk zien, bestaat het risico dat collega’s die hier niet bij horen ook op het werk buitenstaander blijven. </w:t>
      </w:r>
    </w:p>
    <w:p w14:paraId="6A761C00" w14:textId="7B5EFE75" w:rsidR="003B1BE2" w:rsidRDefault="00FC615D" w:rsidP="00FC615D">
      <w:pPr>
        <w:pStyle w:val="Normaalweb"/>
        <w:rPr>
          <w:rFonts w:asciiTheme="minorHAnsi" w:hAnsiTheme="minorHAnsi" w:cstheme="minorHAnsi"/>
        </w:rPr>
      </w:pPr>
      <w:r w:rsidRPr="00CC5C7F">
        <w:rPr>
          <w:rFonts w:asciiTheme="minorHAnsi" w:hAnsiTheme="minorHAnsi" w:cstheme="minorHAnsi"/>
          <w:b/>
          <w:bCs/>
        </w:rPr>
        <w:t xml:space="preserve">-Medewerkers met een beperking </w:t>
      </w:r>
      <w:r w:rsidRPr="00FC615D">
        <w:rPr>
          <w:rFonts w:asciiTheme="minorHAnsi" w:hAnsiTheme="minorHAnsi" w:cstheme="minorHAnsi"/>
        </w:rPr>
        <w:t xml:space="preserve">lopen het hoogste risico lastiggevallen te worden op het werk. Terwijl gemiddeld 16 procent van de beroepsbevolking jaarlijks wordt geconfronteerd </w:t>
      </w:r>
      <w:r w:rsidRPr="00FC615D">
        <w:rPr>
          <w:rFonts w:asciiTheme="minorHAnsi" w:hAnsiTheme="minorHAnsi" w:cstheme="minorHAnsi"/>
        </w:rPr>
        <w:lastRenderedPageBreak/>
        <w:t xml:space="preserve">met ongewenste omgangsvormen op het werk, is dat percentage voor medewerkers met een Sociale </w:t>
      </w:r>
      <w:proofErr w:type="spellStart"/>
      <w:r w:rsidRPr="00FC615D">
        <w:rPr>
          <w:rFonts w:asciiTheme="minorHAnsi" w:hAnsiTheme="minorHAnsi" w:cstheme="minorHAnsi"/>
        </w:rPr>
        <w:t>Werkvoorzieningindicatie</w:t>
      </w:r>
      <w:proofErr w:type="spellEnd"/>
      <w:r w:rsidRPr="00FC615D">
        <w:rPr>
          <w:rFonts w:asciiTheme="minorHAnsi" w:hAnsiTheme="minorHAnsi" w:cstheme="minorHAnsi"/>
        </w:rPr>
        <w:t xml:space="preserve"> 26 procent. </w:t>
      </w:r>
    </w:p>
    <w:p w14:paraId="060568CE" w14:textId="4115E0BF" w:rsidR="003B1BE2" w:rsidRDefault="003C0408" w:rsidP="00FC615D">
      <w:pPr>
        <w:pStyle w:val="Normaalweb"/>
        <w:rPr>
          <w:rFonts w:asciiTheme="minorHAnsi" w:hAnsiTheme="minorHAnsi" w:cstheme="minorHAnsi"/>
        </w:rPr>
      </w:pPr>
      <w:r w:rsidRPr="003C0408">
        <w:rPr>
          <w:rFonts w:asciiTheme="minorHAnsi" w:hAnsiTheme="minorHAnsi" w:cstheme="minorHAnsi"/>
          <w:b/>
          <w:bCs/>
        </w:rPr>
        <w:t>Conclusie:</w:t>
      </w:r>
      <w:r>
        <w:rPr>
          <w:rFonts w:asciiTheme="minorHAnsi" w:hAnsiTheme="minorHAnsi" w:cstheme="minorHAnsi"/>
        </w:rPr>
        <w:t xml:space="preserve"> m</w:t>
      </w:r>
      <w:r w:rsidR="003B1BE2">
        <w:rPr>
          <w:rFonts w:asciiTheme="minorHAnsi" w:hAnsiTheme="minorHAnsi" w:cstheme="minorHAnsi"/>
        </w:rPr>
        <w:t>anagers hebben dus daadwerkelijk wel een aandeel in het pestgedrag onder de werknemers. De manager moet betrokken blijven en zich inzetten voor het team (cursus voor de managers).</w:t>
      </w:r>
    </w:p>
    <w:p w14:paraId="7125A34F" w14:textId="1EE83F47" w:rsidR="00203FEF" w:rsidRDefault="003D3951" w:rsidP="00FC615D">
      <w:pPr>
        <w:pStyle w:val="Normaalweb"/>
        <w:rPr>
          <w:rFonts w:asciiTheme="minorHAnsi" w:hAnsiTheme="minorHAnsi" w:cstheme="minorHAnsi"/>
        </w:rPr>
      </w:pPr>
      <w:r>
        <w:rPr>
          <w:rFonts w:asciiTheme="minorHAnsi" w:hAnsiTheme="minorHAnsi" w:cstheme="minorHAnsi"/>
        </w:rPr>
        <w:t>-</w:t>
      </w:r>
      <w:r w:rsidR="00AD0F1F">
        <w:rPr>
          <w:rFonts w:asciiTheme="minorHAnsi" w:hAnsiTheme="minorHAnsi" w:cstheme="minorHAnsi"/>
        </w:rPr>
        <w:t xml:space="preserve">Geef een duidelijk beeld van de toekomst en wat werknemers hiervoor moeten doen. </w:t>
      </w:r>
      <w:r>
        <w:rPr>
          <w:rFonts w:asciiTheme="minorHAnsi" w:hAnsiTheme="minorHAnsi" w:cstheme="minorHAnsi"/>
        </w:rPr>
        <w:br/>
        <w:t>-Let op als er nieuwe collega’s bijkomen dat je hen beschermd, ze zullen besprongen worden door de verveelde werknemers.</w:t>
      </w:r>
      <w:r w:rsidR="00203FEF">
        <w:rPr>
          <w:rFonts w:asciiTheme="minorHAnsi" w:hAnsiTheme="minorHAnsi" w:cstheme="minorHAnsi"/>
        </w:rPr>
        <w:br/>
        <w:t>-</w:t>
      </w:r>
      <w:r w:rsidR="00397E0C">
        <w:rPr>
          <w:rFonts w:asciiTheme="minorHAnsi" w:hAnsiTheme="minorHAnsi" w:cstheme="minorHAnsi"/>
        </w:rPr>
        <w:t>Daarnaast hebben mensen met een beperking een hoger risico op pesten of buitengesloten worden.</w:t>
      </w:r>
    </w:p>
    <w:p w14:paraId="621FDFA4" w14:textId="754F2D7B" w:rsidR="006400BF" w:rsidRDefault="003D2B8B" w:rsidP="00FC615D">
      <w:pPr>
        <w:pStyle w:val="Normaalweb"/>
        <w:rPr>
          <w:rFonts w:asciiTheme="minorHAnsi" w:hAnsiTheme="minorHAnsi" w:cstheme="minorHAnsi"/>
        </w:rPr>
      </w:pPr>
      <w:r w:rsidRPr="00AA243B">
        <w:rPr>
          <w:rFonts w:asciiTheme="minorHAnsi" w:hAnsiTheme="minorHAnsi" w:cstheme="minorHAnsi"/>
          <w:b/>
          <w:bCs/>
        </w:rPr>
        <w:t xml:space="preserve">Je </w:t>
      </w:r>
      <w:r w:rsidR="00767A29" w:rsidRPr="00AA243B">
        <w:rPr>
          <w:rFonts w:asciiTheme="minorHAnsi" w:hAnsiTheme="minorHAnsi" w:cstheme="minorHAnsi"/>
          <w:b/>
          <w:bCs/>
        </w:rPr>
        <w:t xml:space="preserve">kan het beste op de volgende manier de </w:t>
      </w:r>
      <w:proofErr w:type="spellStart"/>
      <w:r w:rsidR="00767A29" w:rsidRPr="00AA243B">
        <w:rPr>
          <w:rFonts w:asciiTheme="minorHAnsi" w:hAnsiTheme="minorHAnsi" w:cstheme="minorHAnsi"/>
          <w:b/>
          <w:bCs/>
        </w:rPr>
        <w:t>pester</w:t>
      </w:r>
      <w:proofErr w:type="spellEnd"/>
      <w:r w:rsidR="00767A29" w:rsidRPr="00AA243B">
        <w:rPr>
          <w:rFonts w:asciiTheme="minorHAnsi" w:hAnsiTheme="minorHAnsi" w:cstheme="minorHAnsi"/>
          <w:b/>
          <w:bCs/>
        </w:rPr>
        <w:t xml:space="preserve"> confronteren:</w:t>
      </w:r>
      <w:r w:rsidR="00AA243B">
        <w:rPr>
          <w:rFonts w:asciiTheme="minorHAnsi" w:hAnsiTheme="minorHAnsi" w:cstheme="minorHAnsi"/>
        </w:rPr>
        <w:br/>
      </w:r>
      <w:r w:rsidR="00767A29">
        <w:rPr>
          <w:rFonts w:asciiTheme="minorHAnsi" w:hAnsiTheme="minorHAnsi" w:cstheme="minorHAnsi"/>
        </w:rPr>
        <w:br/>
      </w:r>
      <w:r w:rsidR="00767A29" w:rsidRPr="00552260">
        <w:rPr>
          <w:rFonts w:asciiTheme="minorHAnsi" w:hAnsiTheme="minorHAnsi" w:cstheme="minorHAnsi"/>
          <w:b/>
          <w:bCs/>
        </w:rPr>
        <w:t>Stap 1: rechtstreeks confronteren</w:t>
      </w:r>
      <w:r w:rsidR="00767A29">
        <w:rPr>
          <w:rFonts w:asciiTheme="minorHAnsi" w:hAnsiTheme="minorHAnsi" w:cstheme="minorHAnsi"/>
        </w:rPr>
        <w:t xml:space="preserve">: aarzel niet om de vermeende </w:t>
      </w:r>
      <w:proofErr w:type="spellStart"/>
      <w:r w:rsidR="00767A29">
        <w:rPr>
          <w:rFonts w:asciiTheme="minorHAnsi" w:hAnsiTheme="minorHAnsi" w:cstheme="minorHAnsi"/>
        </w:rPr>
        <w:t>pester</w:t>
      </w:r>
      <w:proofErr w:type="spellEnd"/>
      <w:r w:rsidR="00767A29">
        <w:rPr>
          <w:rFonts w:asciiTheme="minorHAnsi" w:hAnsiTheme="minorHAnsi" w:cstheme="minorHAnsi"/>
        </w:rPr>
        <w:t xml:space="preserve"> aan te spreken op zijn of haar gedrag. Bereid wel voor wat je graag wil vertellen. </w:t>
      </w:r>
      <w:r w:rsidR="00552260">
        <w:rPr>
          <w:rFonts w:asciiTheme="minorHAnsi" w:hAnsiTheme="minorHAnsi" w:cstheme="minorHAnsi"/>
        </w:rPr>
        <w:br/>
      </w:r>
      <w:r w:rsidR="00552260" w:rsidRPr="00552260">
        <w:rPr>
          <w:rFonts w:asciiTheme="minorHAnsi" w:hAnsiTheme="minorHAnsi" w:cstheme="minorHAnsi"/>
          <w:b/>
          <w:bCs/>
        </w:rPr>
        <w:t>Stap 2: reactie ontvangen (stoom afblazen)</w:t>
      </w:r>
      <w:r w:rsidR="006400BF">
        <w:rPr>
          <w:rFonts w:asciiTheme="minorHAnsi" w:hAnsiTheme="minorHAnsi" w:cstheme="minorHAnsi"/>
          <w:b/>
          <w:bCs/>
        </w:rPr>
        <w:t>:</w:t>
      </w:r>
      <w:r w:rsidR="00552260" w:rsidRPr="00552260">
        <w:rPr>
          <w:rFonts w:asciiTheme="minorHAnsi" w:hAnsiTheme="minorHAnsi" w:cstheme="minorHAnsi"/>
          <w:b/>
          <w:bCs/>
        </w:rPr>
        <w:t xml:space="preserve"> </w:t>
      </w:r>
      <w:r w:rsidR="00552260">
        <w:rPr>
          <w:rFonts w:asciiTheme="minorHAnsi" w:hAnsiTheme="minorHAnsi" w:cstheme="minorHAnsi"/>
        </w:rPr>
        <w:t xml:space="preserve">geef de </w:t>
      </w:r>
      <w:proofErr w:type="spellStart"/>
      <w:r w:rsidR="00552260">
        <w:rPr>
          <w:rFonts w:asciiTheme="minorHAnsi" w:hAnsiTheme="minorHAnsi" w:cstheme="minorHAnsi"/>
        </w:rPr>
        <w:t>pester</w:t>
      </w:r>
      <w:proofErr w:type="spellEnd"/>
      <w:r w:rsidR="00552260">
        <w:rPr>
          <w:rFonts w:asciiTheme="minorHAnsi" w:hAnsiTheme="minorHAnsi" w:cstheme="minorHAnsi"/>
        </w:rPr>
        <w:t xml:space="preserve"> de gelegenheid om te kunnen reageren. Ze kunnen boos/ontkennend/zielig reageren. </w:t>
      </w:r>
      <w:r w:rsidR="00552260">
        <w:rPr>
          <w:rFonts w:asciiTheme="minorHAnsi" w:hAnsiTheme="minorHAnsi" w:cstheme="minorHAnsi"/>
        </w:rPr>
        <w:br/>
      </w:r>
      <w:r w:rsidR="00552260" w:rsidRPr="006400BF">
        <w:rPr>
          <w:rFonts w:asciiTheme="minorHAnsi" w:hAnsiTheme="minorHAnsi" w:cstheme="minorHAnsi"/>
          <w:b/>
          <w:bCs/>
        </w:rPr>
        <w:t>Stap 3: samenvatten</w:t>
      </w:r>
      <w:r w:rsidR="006400BF" w:rsidRPr="006400BF">
        <w:rPr>
          <w:rFonts w:asciiTheme="minorHAnsi" w:hAnsiTheme="minorHAnsi" w:cstheme="minorHAnsi"/>
          <w:b/>
          <w:bCs/>
        </w:rPr>
        <w:t>:</w:t>
      </w:r>
      <w:r w:rsidR="00552260">
        <w:rPr>
          <w:rFonts w:asciiTheme="minorHAnsi" w:hAnsiTheme="minorHAnsi" w:cstheme="minorHAnsi"/>
        </w:rPr>
        <w:t xml:space="preserve"> </w:t>
      </w:r>
      <w:r w:rsidR="009740C3">
        <w:rPr>
          <w:rFonts w:asciiTheme="minorHAnsi" w:hAnsiTheme="minorHAnsi" w:cstheme="minorHAnsi"/>
        </w:rPr>
        <w:t xml:space="preserve">je hoort beide partijen en velt een oordeel. Deze documenteer je en leg je eventueel voor aan andere collega’s. Om te zien of de conclusie valide is. </w:t>
      </w:r>
      <w:r w:rsidR="006400BF">
        <w:rPr>
          <w:rFonts w:asciiTheme="minorHAnsi" w:hAnsiTheme="minorHAnsi" w:cstheme="minorHAnsi"/>
        </w:rPr>
        <w:br/>
      </w:r>
      <w:r w:rsidR="006400BF" w:rsidRPr="00630B79">
        <w:rPr>
          <w:rFonts w:asciiTheme="minorHAnsi" w:hAnsiTheme="minorHAnsi" w:cstheme="minorHAnsi"/>
          <w:b/>
          <w:bCs/>
        </w:rPr>
        <w:t>Stap 4: nazorg:</w:t>
      </w:r>
      <w:r w:rsidR="006400BF">
        <w:rPr>
          <w:rFonts w:asciiTheme="minorHAnsi" w:hAnsiTheme="minorHAnsi" w:cstheme="minorHAnsi"/>
        </w:rPr>
        <w:t xml:space="preserve"> </w:t>
      </w:r>
      <w:r w:rsidR="0062694D">
        <w:rPr>
          <w:rFonts w:asciiTheme="minorHAnsi" w:hAnsiTheme="minorHAnsi" w:cstheme="minorHAnsi"/>
        </w:rPr>
        <w:t>je beslist samen met de persoon in kwestie of hij/zij hulp nodig heeft.</w:t>
      </w:r>
    </w:p>
    <w:p w14:paraId="1A10626C" w14:textId="62E2000B" w:rsidR="005665C3" w:rsidRPr="005665C3" w:rsidRDefault="005665C3" w:rsidP="005665C3">
      <w:pPr>
        <w:pStyle w:val="Normaalweb"/>
        <w:rPr>
          <w:rFonts w:asciiTheme="minorHAnsi" w:hAnsiTheme="minorHAnsi" w:cstheme="minorHAnsi"/>
        </w:rPr>
      </w:pPr>
      <w:r w:rsidRPr="005665C3">
        <w:rPr>
          <w:rFonts w:asciiTheme="minorHAnsi" w:hAnsiTheme="minorHAnsi" w:cstheme="minorHAnsi"/>
          <w:b/>
          <w:bCs/>
        </w:rPr>
        <w:t>Slachtoffers</w:t>
      </w:r>
      <w:r>
        <w:rPr>
          <w:rFonts w:asciiTheme="minorHAnsi" w:hAnsiTheme="minorHAnsi" w:cstheme="minorHAnsi"/>
          <w:b/>
          <w:bCs/>
        </w:rPr>
        <w:br/>
      </w:r>
      <w:r w:rsidRPr="005665C3">
        <w:rPr>
          <w:rFonts w:asciiTheme="minorHAnsi" w:hAnsiTheme="minorHAnsi" w:cstheme="minorHAnsi"/>
        </w:rPr>
        <w:t xml:space="preserve">Vaak gaat men ervan uit dat medewerkers die </w:t>
      </w:r>
      <w:r w:rsidR="004026C7" w:rsidRPr="005665C3">
        <w:rPr>
          <w:rFonts w:asciiTheme="minorHAnsi" w:hAnsiTheme="minorHAnsi" w:cstheme="minorHAnsi"/>
        </w:rPr>
        <w:t>lastiggevallen</w:t>
      </w:r>
      <w:r w:rsidRPr="005665C3">
        <w:rPr>
          <w:rFonts w:asciiTheme="minorHAnsi" w:hAnsiTheme="minorHAnsi" w:cstheme="minorHAnsi"/>
        </w:rPr>
        <w:t xml:space="preserve"> worden op het werk kwetsbare types zijn die vroeger als kind al gepest of geïntimideerd werden en die niet goed voor zichzelf kunnen opkomen. Want, zo redeneert men, als zij wat meer van zich af zouden bijten, zou alles opgelost zijn. Deze mening gaat nogal eens samen met de veronderstelling dat </w:t>
      </w:r>
      <w:proofErr w:type="spellStart"/>
      <w:r w:rsidRPr="005665C3">
        <w:rPr>
          <w:rFonts w:asciiTheme="minorHAnsi" w:hAnsiTheme="minorHAnsi" w:cstheme="minorHAnsi"/>
        </w:rPr>
        <w:t>pesters</w:t>
      </w:r>
      <w:proofErr w:type="spellEnd"/>
      <w:r w:rsidRPr="005665C3">
        <w:rPr>
          <w:rFonts w:asciiTheme="minorHAnsi" w:hAnsiTheme="minorHAnsi" w:cstheme="minorHAnsi"/>
        </w:rPr>
        <w:t xml:space="preserve"> het allemaal niet zo bedoelen. Dat is echter te makkelijk gedacht: iedereen kan het slachtoffer worden van pesten, ongeacht je persoonlijkheid of achtergrond. </w:t>
      </w:r>
    </w:p>
    <w:p w14:paraId="768F6166" w14:textId="3846BEB9" w:rsidR="005665C3" w:rsidRPr="005665C3" w:rsidRDefault="005665C3" w:rsidP="005665C3">
      <w:pPr>
        <w:pStyle w:val="Normaalweb"/>
        <w:rPr>
          <w:rFonts w:asciiTheme="minorHAnsi" w:hAnsiTheme="minorHAnsi" w:cstheme="minorHAnsi"/>
        </w:rPr>
      </w:pPr>
      <w:r w:rsidRPr="005665C3">
        <w:rPr>
          <w:rFonts w:asciiTheme="minorHAnsi" w:hAnsiTheme="minorHAnsi" w:cstheme="minorHAnsi"/>
          <w:b/>
          <w:bCs/>
        </w:rPr>
        <w:t xml:space="preserve">Pesters </w:t>
      </w:r>
      <w:r>
        <w:rPr>
          <w:rFonts w:asciiTheme="minorHAnsi" w:hAnsiTheme="minorHAnsi" w:cstheme="minorHAnsi"/>
        </w:rPr>
        <w:br/>
      </w:r>
      <w:r w:rsidRPr="005665C3">
        <w:rPr>
          <w:rFonts w:asciiTheme="minorHAnsi" w:hAnsiTheme="minorHAnsi" w:cstheme="minorHAnsi"/>
        </w:rPr>
        <w:t xml:space="preserve">Vaak wordt aangenomen dat mensen pesten omdat zij vroeger zelf </w:t>
      </w:r>
      <w:r w:rsidRPr="005665C3">
        <w:rPr>
          <w:rFonts w:asciiTheme="minorHAnsi" w:hAnsiTheme="minorHAnsi" w:cstheme="minorHAnsi"/>
          <w:b/>
          <w:bCs/>
          <w:color w:val="265635"/>
        </w:rPr>
        <w:t xml:space="preserve">36 </w:t>
      </w:r>
      <w:r w:rsidRPr="005665C3">
        <w:rPr>
          <w:rFonts w:asciiTheme="minorHAnsi" w:hAnsiTheme="minorHAnsi" w:cstheme="minorHAnsi"/>
        </w:rPr>
        <w:t>gepest werden. Dat zij nu anderen pesten zou een reactie zijn op</w:t>
      </w:r>
      <w:r>
        <w:rPr>
          <w:rFonts w:asciiTheme="minorHAnsi" w:hAnsiTheme="minorHAnsi" w:cstheme="minorHAnsi"/>
        </w:rPr>
        <w:t xml:space="preserve"> </w:t>
      </w:r>
      <w:r w:rsidRPr="005665C3">
        <w:rPr>
          <w:rFonts w:asciiTheme="minorHAnsi" w:hAnsiTheme="minorHAnsi" w:cstheme="minorHAnsi"/>
        </w:rPr>
        <w:t>vroeger waarbij de rollen worden omgedraaid. Anderen denken dat</w:t>
      </w:r>
      <w:r>
        <w:rPr>
          <w:rFonts w:asciiTheme="minorHAnsi" w:hAnsiTheme="minorHAnsi" w:cstheme="minorHAnsi"/>
        </w:rPr>
        <w:t xml:space="preserve"> </w:t>
      </w:r>
      <w:proofErr w:type="spellStart"/>
      <w:r w:rsidRPr="005665C3">
        <w:rPr>
          <w:rFonts w:asciiTheme="minorHAnsi" w:hAnsiTheme="minorHAnsi" w:cstheme="minorHAnsi"/>
        </w:rPr>
        <w:t>pesters</w:t>
      </w:r>
      <w:proofErr w:type="spellEnd"/>
      <w:r w:rsidRPr="005665C3">
        <w:rPr>
          <w:rFonts w:asciiTheme="minorHAnsi" w:hAnsiTheme="minorHAnsi" w:cstheme="minorHAnsi"/>
        </w:rPr>
        <w:t xml:space="preserve"> een minderwaardigheidscomplex hebben en dit maskeren door anderen te pesten.</w:t>
      </w:r>
      <w:r>
        <w:rPr>
          <w:rFonts w:asciiTheme="minorHAnsi" w:hAnsiTheme="minorHAnsi" w:cstheme="minorHAnsi"/>
        </w:rPr>
        <w:t xml:space="preserve"> </w:t>
      </w:r>
      <w:r w:rsidRPr="005665C3">
        <w:rPr>
          <w:rFonts w:asciiTheme="minorHAnsi" w:hAnsiTheme="minorHAnsi" w:cstheme="minorHAnsi"/>
        </w:rPr>
        <w:t xml:space="preserve">Sommige </w:t>
      </w:r>
      <w:proofErr w:type="spellStart"/>
      <w:r w:rsidRPr="005665C3">
        <w:rPr>
          <w:rFonts w:asciiTheme="minorHAnsi" w:hAnsiTheme="minorHAnsi" w:cstheme="minorHAnsi"/>
        </w:rPr>
        <w:t>pesters</w:t>
      </w:r>
      <w:proofErr w:type="spellEnd"/>
      <w:r w:rsidRPr="005665C3">
        <w:rPr>
          <w:rFonts w:asciiTheme="minorHAnsi" w:hAnsiTheme="minorHAnsi" w:cstheme="minorHAnsi"/>
        </w:rPr>
        <w:t xml:space="preserve"> of </w:t>
      </w:r>
      <w:proofErr w:type="spellStart"/>
      <w:r w:rsidRPr="005665C3">
        <w:rPr>
          <w:rFonts w:asciiTheme="minorHAnsi" w:hAnsiTheme="minorHAnsi" w:cstheme="minorHAnsi"/>
        </w:rPr>
        <w:t>lastigvallers</w:t>
      </w:r>
      <w:proofErr w:type="spellEnd"/>
      <w:r w:rsidRPr="005665C3">
        <w:rPr>
          <w:rFonts w:asciiTheme="minorHAnsi" w:hAnsiTheme="minorHAnsi" w:cstheme="minorHAnsi"/>
        </w:rPr>
        <w:t xml:space="preserve"> lijden inderdaad in meerdere of mindere mate aan een minderwaardigheidscomplex en compense</w:t>
      </w:r>
      <w:r w:rsidRPr="005665C3">
        <w:rPr>
          <w:rFonts w:asciiTheme="minorHAnsi" w:hAnsiTheme="minorHAnsi" w:cstheme="minorHAnsi"/>
        </w:rPr>
        <w:softHyphen/>
        <w:t xml:space="preserve">ren dat door collega’s te intimideren, te pesten of te discrimineren. Het ligt echter ingewikkelder. Veel ‘pestsituaties’ ontstaan namelijk doordat de </w:t>
      </w:r>
      <w:proofErr w:type="spellStart"/>
      <w:r w:rsidRPr="005665C3">
        <w:rPr>
          <w:rFonts w:asciiTheme="minorHAnsi" w:hAnsiTheme="minorHAnsi" w:cstheme="minorHAnsi"/>
        </w:rPr>
        <w:t>pesters</w:t>
      </w:r>
      <w:proofErr w:type="spellEnd"/>
      <w:r w:rsidRPr="005665C3">
        <w:rPr>
          <w:rFonts w:asciiTheme="minorHAnsi" w:hAnsiTheme="minorHAnsi" w:cstheme="minorHAnsi"/>
        </w:rPr>
        <w:t xml:space="preserve"> niet in de gaten hebben dat hun geintjes, grappen, grollen, leuk bedoelde opmerkingen en acties kwetsen.</w:t>
      </w:r>
      <w:r>
        <w:rPr>
          <w:rFonts w:asciiTheme="minorHAnsi" w:hAnsiTheme="minorHAnsi" w:cstheme="minorHAnsi"/>
        </w:rPr>
        <w:t xml:space="preserve"> </w:t>
      </w:r>
      <w:r w:rsidRPr="005665C3">
        <w:rPr>
          <w:rFonts w:asciiTheme="minorHAnsi" w:hAnsiTheme="minorHAnsi" w:cstheme="minorHAnsi"/>
        </w:rPr>
        <w:t xml:space="preserve">Daarnaast is er een groep </w:t>
      </w:r>
      <w:proofErr w:type="spellStart"/>
      <w:r w:rsidRPr="005665C3">
        <w:rPr>
          <w:rFonts w:asciiTheme="minorHAnsi" w:hAnsiTheme="minorHAnsi" w:cstheme="minorHAnsi"/>
        </w:rPr>
        <w:t>pesters</w:t>
      </w:r>
      <w:proofErr w:type="spellEnd"/>
      <w:r w:rsidRPr="005665C3">
        <w:rPr>
          <w:rFonts w:asciiTheme="minorHAnsi" w:hAnsiTheme="minorHAnsi" w:cstheme="minorHAnsi"/>
        </w:rPr>
        <w:t xml:space="preserve"> die collega’s intimideren, discrimi</w:t>
      </w:r>
      <w:r w:rsidRPr="005665C3">
        <w:rPr>
          <w:rFonts w:asciiTheme="minorHAnsi" w:hAnsiTheme="minorHAnsi" w:cstheme="minorHAnsi"/>
        </w:rPr>
        <w:softHyphen/>
        <w:t>neren of op een andere manier dwars zitten vanuit persoonlijk gewin. Omdat het kan en hun gevoel van eigenwaarde daardoor stijgt.</w:t>
      </w:r>
      <w:r>
        <w:rPr>
          <w:rFonts w:asciiTheme="minorHAnsi" w:hAnsiTheme="minorHAnsi" w:cstheme="minorHAnsi"/>
        </w:rPr>
        <w:t xml:space="preserve"> </w:t>
      </w:r>
      <w:r w:rsidRPr="005665C3">
        <w:rPr>
          <w:rFonts w:asciiTheme="minorHAnsi" w:hAnsiTheme="minorHAnsi" w:cstheme="minorHAnsi"/>
        </w:rPr>
        <w:t xml:space="preserve">Om concurrenten uit te schakelen. Om wraak te nemen op collega’s die hen voorbijstreven. </w:t>
      </w:r>
    </w:p>
    <w:p w14:paraId="73E28C12" w14:textId="77777777" w:rsidR="005665C3" w:rsidRPr="005665C3" w:rsidRDefault="005665C3" w:rsidP="005665C3">
      <w:pPr>
        <w:pStyle w:val="Normaalweb"/>
        <w:rPr>
          <w:rFonts w:asciiTheme="minorHAnsi" w:hAnsiTheme="minorHAnsi" w:cstheme="minorHAnsi"/>
        </w:rPr>
      </w:pPr>
      <w:r w:rsidRPr="005665C3">
        <w:rPr>
          <w:rFonts w:asciiTheme="minorHAnsi" w:hAnsiTheme="minorHAnsi" w:cstheme="minorHAnsi"/>
          <w:b/>
          <w:bCs/>
        </w:rPr>
        <w:t xml:space="preserve">Collega’s </w:t>
      </w:r>
    </w:p>
    <w:p w14:paraId="4B231EDF" w14:textId="5645DC5D" w:rsidR="00767A29" w:rsidRDefault="005665C3" w:rsidP="00FC615D">
      <w:pPr>
        <w:pStyle w:val="Normaalweb"/>
        <w:rPr>
          <w:rFonts w:asciiTheme="minorHAnsi" w:hAnsiTheme="minorHAnsi" w:cstheme="minorHAnsi"/>
        </w:rPr>
      </w:pPr>
      <w:r w:rsidRPr="005665C3">
        <w:rPr>
          <w:rFonts w:asciiTheme="minorHAnsi" w:hAnsiTheme="minorHAnsi" w:cstheme="minorHAnsi"/>
        </w:rPr>
        <w:t>Vaak zijn collega’s bang zelf het mikpunt van pesten te worden en bemoeien ze zich er</w:t>
      </w:r>
      <w:r>
        <w:rPr>
          <w:rFonts w:asciiTheme="minorHAnsi" w:hAnsiTheme="minorHAnsi" w:cstheme="minorHAnsi"/>
        </w:rPr>
        <w:t xml:space="preserve"> </w:t>
      </w:r>
      <w:r w:rsidRPr="005665C3">
        <w:rPr>
          <w:rFonts w:asciiTheme="minorHAnsi" w:hAnsiTheme="minorHAnsi" w:cstheme="minorHAnsi"/>
        </w:rPr>
        <w:t xml:space="preserve">daarom niet mee. Het komt ook voor dat collega’s echt niet doorhebben dat iemand wordt </w:t>
      </w:r>
      <w:r w:rsidRPr="005665C3">
        <w:rPr>
          <w:rFonts w:asciiTheme="minorHAnsi" w:hAnsiTheme="minorHAnsi" w:cstheme="minorHAnsi"/>
        </w:rPr>
        <w:lastRenderedPageBreak/>
        <w:t xml:space="preserve">gepest. Hoe dan ook is het belangrijk dat iedereen weet dat ze een eigen verantwoordelijkheid hebben om pesten te voorkomen of er iets van te zeggen als ze het zien gebeuren. Niets doen aan de situatie, is de situatie toestaan. </w:t>
      </w:r>
    </w:p>
    <w:p w14:paraId="4F49ACA8" w14:textId="68A17747" w:rsidR="006A5D26" w:rsidRPr="00FC615D" w:rsidRDefault="006A5D26" w:rsidP="00FC615D">
      <w:pPr>
        <w:pStyle w:val="Normaalweb"/>
        <w:rPr>
          <w:rFonts w:asciiTheme="minorHAnsi" w:hAnsiTheme="minorHAnsi" w:cstheme="minorHAnsi"/>
        </w:rPr>
      </w:pPr>
      <w:r w:rsidRPr="0085451C">
        <w:rPr>
          <w:rFonts w:asciiTheme="minorHAnsi" w:hAnsiTheme="minorHAnsi" w:cstheme="minorHAnsi"/>
          <w:b/>
          <w:bCs/>
        </w:rPr>
        <w:t>Conclusie:</w:t>
      </w:r>
      <w:r>
        <w:rPr>
          <w:rFonts w:asciiTheme="minorHAnsi" w:hAnsiTheme="minorHAnsi" w:cstheme="minorHAnsi"/>
        </w:rPr>
        <w:t xml:space="preserve"> </w:t>
      </w:r>
      <w:r w:rsidR="0085451C">
        <w:rPr>
          <w:rFonts w:asciiTheme="minorHAnsi" w:hAnsiTheme="minorHAnsi" w:cstheme="minorHAnsi"/>
        </w:rPr>
        <w:t>hierin kan je lezen welke groepen mensen er in de organisatie zitten en hoe zij zich gedragen.</w:t>
      </w:r>
      <w:r w:rsidR="00000745">
        <w:rPr>
          <w:rFonts w:asciiTheme="minorHAnsi" w:hAnsiTheme="minorHAnsi" w:cstheme="minorHAnsi"/>
        </w:rPr>
        <w:t xml:space="preserve"> Veel </w:t>
      </w:r>
      <w:proofErr w:type="spellStart"/>
      <w:r w:rsidR="00000745">
        <w:rPr>
          <w:rFonts w:asciiTheme="minorHAnsi" w:hAnsiTheme="minorHAnsi" w:cstheme="minorHAnsi"/>
        </w:rPr>
        <w:t>pesters</w:t>
      </w:r>
      <w:proofErr w:type="spellEnd"/>
      <w:r w:rsidR="00000745">
        <w:rPr>
          <w:rFonts w:asciiTheme="minorHAnsi" w:hAnsiTheme="minorHAnsi" w:cstheme="minorHAnsi"/>
        </w:rPr>
        <w:t xml:space="preserve"> zijn vroeger zelf gepest of hebben een lage zelfwaarde. Ze doen het ook vaak om anderen te bekritiseren, terwijl het eigenlijk om hun eigen onzekerheid gaat.</w:t>
      </w:r>
    </w:p>
    <w:p w14:paraId="77A25CB7" w14:textId="77777777" w:rsidR="00443BDC" w:rsidRDefault="00443BDC" w:rsidP="00443BDC">
      <w:pPr>
        <w:pStyle w:val="Normaalweb"/>
        <w:spacing w:before="0" w:beforeAutospacing="0" w:after="0" w:afterAutospacing="0" w:line="480" w:lineRule="atLeast"/>
        <w:ind w:left="720" w:hanging="720"/>
        <w:rPr>
          <w:color w:val="000000"/>
        </w:rPr>
      </w:pPr>
      <w:r>
        <w:rPr>
          <w:color w:val="000000"/>
        </w:rPr>
        <w:t>Ministerie van Sociale zaken en werkgelegenheid. (2022).</w:t>
      </w:r>
      <w:r>
        <w:rPr>
          <w:rStyle w:val="apple-converted-space"/>
          <w:color w:val="000000"/>
        </w:rPr>
        <w:t> </w:t>
      </w:r>
      <w:r>
        <w:rPr>
          <w:i/>
          <w:iCs/>
          <w:color w:val="000000"/>
        </w:rPr>
        <w:t>Een goede werksfeer, laten we dat zo houden!</w:t>
      </w:r>
      <w:r>
        <w:rPr>
          <w:rStyle w:val="apple-converted-space"/>
          <w:color w:val="000000"/>
        </w:rPr>
        <w:t> </w:t>
      </w:r>
      <w:r>
        <w:rPr>
          <w:color w:val="000000"/>
        </w:rPr>
        <w:t>Geraadpleegd op 22 september 2022, van https://www.arbocatalogusvvt.nl/wp-content/uploads/2021/11/bijlage-1-antipestmanagement.pdf</w:t>
      </w:r>
    </w:p>
    <w:p w14:paraId="35AAE3FF" w14:textId="075E941D" w:rsidR="00443BDC" w:rsidRDefault="00443BDC" w:rsidP="00340EF8">
      <w:pPr>
        <w:rPr>
          <w:b/>
          <w:bCs/>
        </w:rPr>
      </w:pPr>
    </w:p>
    <w:p w14:paraId="5264C825" w14:textId="77777777" w:rsidR="00715A50" w:rsidRPr="00443BDC" w:rsidRDefault="00715A50" w:rsidP="00340EF8">
      <w:pPr>
        <w:rPr>
          <w:b/>
          <w:bCs/>
        </w:rPr>
      </w:pPr>
    </w:p>
    <w:sectPr w:rsidR="00715A50" w:rsidRPr="00443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189E"/>
    <w:multiLevelType w:val="multilevel"/>
    <w:tmpl w:val="5264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503B1C"/>
    <w:multiLevelType w:val="hybridMultilevel"/>
    <w:tmpl w:val="C29A4ACE"/>
    <w:lvl w:ilvl="0" w:tplc="E6A038A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90A3605"/>
    <w:multiLevelType w:val="multilevel"/>
    <w:tmpl w:val="1B6E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FF280B"/>
    <w:multiLevelType w:val="multilevel"/>
    <w:tmpl w:val="E904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5839634">
    <w:abstractNumId w:val="1"/>
  </w:num>
  <w:num w:numId="2" w16cid:durableId="2142188267">
    <w:abstractNumId w:val="3"/>
  </w:num>
  <w:num w:numId="3" w16cid:durableId="99884613">
    <w:abstractNumId w:val="2"/>
  </w:num>
  <w:num w:numId="4" w16cid:durableId="176010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E1"/>
    <w:rsid w:val="00000745"/>
    <w:rsid w:val="000536C7"/>
    <w:rsid w:val="00064980"/>
    <w:rsid w:val="00090FF6"/>
    <w:rsid w:val="0009150D"/>
    <w:rsid w:val="000A08D1"/>
    <w:rsid w:val="000B064E"/>
    <w:rsid w:val="001113DE"/>
    <w:rsid w:val="001126E6"/>
    <w:rsid w:val="001351AC"/>
    <w:rsid w:val="001372FD"/>
    <w:rsid w:val="0015292B"/>
    <w:rsid w:val="0018371D"/>
    <w:rsid w:val="001A1632"/>
    <w:rsid w:val="001D6CDE"/>
    <w:rsid w:val="001D76E5"/>
    <w:rsid w:val="001E7BE0"/>
    <w:rsid w:val="00203FEF"/>
    <w:rsid w:val="002319B5"/>
    <w:rsid w:val="002406B6"/>
    <w:rsid w:val="00283AF8"/>
    <w:rsid w:val="00294CA0"/>
    <w:rsid w:val="002D3BBB"/>
    <w:rsid w:val="002F11E3"/>
    <w:rsid w:val="00312139"/>
    <w:rsid w:val="00340EF8"/>
    <w:rsid w:val="003439F5"/>
    <w:rsid w:val="00346E91"/>
    <w:rsid w:val="0034736F"/>
    <w:rsid w:val="00366116"/>
    <w:rsid w:val="00370FE9"/>
    <w:rsid w:val="00397E0C"/>
    <w:rsid w:val="003B1BE2"/>
    <w:rsid w:val="003C0408"/>
    <w:rsid w:val="003D2B8B"/>
    <w:rsid w:val="003D3951"/>
    <w:rsid w:val="003D7489"/>
    <w:rsid w:val="003E3277"/>
    <w:rsid w:val="003F390E"/>
    <w:rsid w:val="004026C7"/>
    <w:rsid w:val="00415E25"/>
    <w:rsid w:val="00443029"/>
    <w:rsid w:val="00443BDC"/>
    <w:rsid w:val="004B535B"/>
    <w:rsid w:val="004E2A2B"/>
    <w:rsid w:val="00500772"/>
    <w:rsid w:val="005028BE"/>
    <w:rsid w:val="00504910"/>
    <w:rsid w:val="005458F7"/>
    <w:rsid w:val="00546D49"/>
    <w:rsid w:val="00552260"/>
    <w:rsid w:val="005665C3"/>
    <w:rsid w:val="0057691F"/>
    <w:rsid w:val="005B5D0B"/>
    <w:rsid w:val="00614417"/>
    <w:rsid w:val="00621CFC"/>
    <w:rsid w:val="0062694D"/>
    <w:rsid w:val="00626A3A"/>
    <w:rsid w:val="00626B5C"/>
    <w:rsid w:val="00630B79"/>
    <w:rsid w:val="006400BF"/>
    <w:rsid w:val="00676C0F"/>
    <w:rsid w:val="006A5D26"/>
    <w:rsid w:val="006C2C69"/>
    <w:rsid w:val="006C5B26"/>
    <w:rsid w:val="00701B95"/>
    <w:rsid w:val="00715A50"/>
    <w:rsid w:val="0074666F"/>
    <w:rsid w:val="00767A29"/>
    <w:rsid w:val="00793590"/>
    <w:rsid w:val="007E2E45"/>
    <w:rsid w:val="00811299"/>
    <w:rsid w:val="008217D1"/>
    <w:rsid w:val="008329E6"/>
    <w:rsid w:val="00834A3B"/>
    <w:rsid w:val="008476E0"/>
    <w:rsid w:val="0085451C"/>
    <w:rsid w:val="00870443"/>
    <w:rsid w:val="00890D43"/>
    <w:rsid w:val="008B49E1"/>
    <w:rsid w:val="008B76E3"/>
    <w:rsid w:val="008C1C8D"/>
    <w:rsid w:val="008D070D"/>
    <w:rsid w:val="008D3B94"/>
    <w:rsid w:val="00923AAC"/>
    <w:rsid w:val="0095388C"/>
    <w:rsid w:val="00966BEF"/>
    <w:rsid w:val="009740C3"/>
    <w:rsid w:val="0099351F"/>
    <w:rsid w:val="009A4008"/>
    <w:rsid w:val="009B0D1B"/>
    <w:rsid w:val="00A35DED"/>
    <w:rsid w:val="00A3635D"/>
    <w:rsid w:val="00A479F5"/>
    <w:rsid w:val="00A552B4"/>
    <w:rsid w:val="00A70415"/>
    <w:rsid w:val="00A7086D"/>
    <w:rsid w:val="00AA243B"/>
    <w:rsid w:val="00AD0F1F"/>
    <w:rsid w:val="00B0750C"/>
    <w:rsid w:val="00B16226"/>
    <w:rsid w:val="00B208CD"/>
    <w:rsid w:val="00B21188"/>
    <w:rsid w:val="00B5176B"/>
    <w:rsid w:val="00B878FF"/>
    <w:rsid w:val="00B95ADA"/>
    <w:rsid w:val="00C15498"/>
    <w:rsid w:val="00C36D4C"/>
    <w:rsid w:val="00CC5C7F"/>
    <w:rsid w:val="00CE524E"/>
    <w:rsid w:val="00D00D01"/>
    <w:rsid w:val="00D27DD4"/>
    <w:rsid w:val="00D36401"/>
    <w:rsid w:val="00D56B00"/>
    <w:rsid w:val="00D971CE"/>
    <w:rsid w:val="00DC2B52"/>
    <w:rsid w:val="00DD0185"/>
    <w:rsid w:val="00DF4938"/>
    <w:rsid w:val="00E10052"/>
    <w:rsid w:val="00E6602D"/>
    <w:rsid w:val="00EC4ECF"/>
    <w:rsid w:val="00ED1B9A"/>
    <w:rsid w:val="00EF473A"/>
    <w:rsid w:val="00F03F4E"/>
    <w:rsid w:val="00F411F9"/>
    <w:rsid w:val="00F461A0"/>
    <w:rsid w:val="00F615FF"/>
    <w:rsid w:val="00F74618"/>
    <w:rsid w:val="00F853B8"/>
    <w:rsid w:val="00FB66A6"/>
    <w:rsid w:val="00FB7F8E"/>
    <w:rsid w:val="00FC5BC1"/>
    <w:rsid w:val="00FC61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3E66B7"/>
  <w15:chartTrackingRefBased/>
  <w15:docId w15:val="{29F3C155-B888-F84B-8638-D8BA1D1C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D3BBB"/>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439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028BE"/>
    <w:pPr>
      <w:spacing w:before="100" w:beforeAutospacing="1" w:after="100" w:afterAutospacing="1"/>
    </w:pPr>
    <w:rPr>
      <w:rFonts w:ascii="Times New Roman" w:eastAsia="Times New Roman" w:hAnsi="Times New Roman" w:cs="Times New Roman"/>
      <w:lang w:eastAsia="nl-NL"/>
    </w:rPr>
  </w:style>
  <w:style w:type="character" w:customStyle="1" w:styleId="Kop1Char">
    <w:name w:val="Kop 1 Char"/>
    <w:basedOn w:val="Standaardalinea-lettertype"/>
    <w:link w:val="Kop1"/>
    <w:uiPriority w:val="9"/>
    <w:rsid w:val="002D3BBB"/>
    <w:rPr>
      <w:rFonts w:ascii="Times New Roman" w:eastAsia="Times New Roman" w:hAnsi="Times New Roman" w:cs="Times New Roman"/>
      <w:b/>
      <w:bCs/>
      <w:kern w:val="36"/>
      <w:sz w:val="48"/>
      <w:szCs w:val="48"/>
      <w:lang w:eastAsia="nl-NL"/>
    </w:rPr>
  </w:style>
  <w:style w:type="character" w:customStyle="1" w:styleId="ytp-time-current">
    <w:name w:val="ytp-time-current"/>
    <w:basedOn w:val="Standaardalinea-lettertype"/>
    <w:rsid w:val="00A7086D"/>
  </w:style>
  <w:style w:type="character" w:customStyle="1" w:styleId="ytp-time-separator">
    <w:name w:val="ytp-time-separator"/>
    <w:basedOn w:val="Standaardalinea-lettertype"/>
    <w:rsid w:val="00A7086D"/>
  </w:style>
  <w:style w:type="character" w:customStyle="1" w:styleId="apple-converted-space">
    <w:name w:val="apple-converted-space"/>
    <w:basedOn w:val="Standaardalinea-lettertype"/>
    <w:rsid w:val="00A7086D"/>
  </w:style>
  <w:style w:type="character" w:customStyle="1" w:styleId="ytp-time-duration">
    <w:name w:val="ytp-time-duration"/>
    <w:basedOn w:val="Standaardalinea-lettertype"/>
    <w:rsid w:val="00A7086D"/>
  </w:style>
  <w:style w:type="paragraph" w:styleId="Lijstalinea">
    <w:name w:val="List Paragraph"/>
    <w:basedOn w:val="Standaard"/>
    <w:uiPriority w:val="34"/>
    <w:qFormat/>
    <w:rsid w:val="00EC4ECF"/>
    <w:pPr>
      <w:ind w:left="720"/>
      <w:contextualSpacing/>
    </w:pPr>
  </w:style>
  <w:style w:type="character" w:customStyle="1" w:styleId="Kop2Char">
    <w:name w:val="Kop 2 Char"/>
    <w:basedOn w:val="Standaardalinea-lettertype"/>
    <w:link w:val="Kop2"/>
    <w:uiPriority w:val="9"/>
    <w:semiHidden/>
    <w:rsid w:val="003439F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9508">
      <w:bodyDiv w:val="1"/>
      <w:marLeft w:val="0"/>
      <w:marRight w:val="0"/>
      <w:marTop w:val="0"/>
      <w:marBottom w:val="0"/>
      <w:divBdr>
        <w:top w:val="none" w:sz="0" w:space="0" w:color="auto"/>
        <w:left w:val="none" w:sz="0" w:space="0" w:color="auto"/>
        <w:bottom w:val="none" w:sz="0" w:space="0" w:color="auto"/>
        <w:right w:val="none" w:sz="0" w:space="0" w:color="auto"/>
      </w:divBdr>
    </w:div>
    <w:div w:id="75251835">
      <w:bodyDiv w:val="1"/>
      <w:marLeft w:val="0"/>
      <w:marRight w:val="0"/>
      <w:marTop w:val="0"/>
      <w:marBottom w:val="0"/>
      <w:divBdr>
        <w:top w:val="none" w:sz="0" w:space="0" w:color="auto"/>
        <w:left w:val="none" w:sz="0" w:space="0" w:color="auto"/>
        <w:bottom w:val="none" w:sz="0" w:space="0" w:color="auto"/>
        <w:right w:val="none" w:sz="0" w:space="0" w:color="auto"/>
      </w:divBdr>
    </w:div>
    <w:div w:id="125468570">
      <w:bodyDiv w:val="1"/>
      <w:marLeft w:val="0"/>
      <w:marRight w:val="0"/>
      <w:marTop w:val="0"/>
      <w:marBottom w:val="0"/>
      <w:divBdr>
        <w:top w:val="none" w:sz="0" w:space="0" w:color="auto"/>
        <w:left w:val="none" w:sz="0" w:space="0" w:color="auto"/>
        <w:bottom w:val="none" w:sz="0" w:space="0" w:color="auto"/>
        <w:right w:val="none" w:sz="0" w:space="0" w:color="auto"/>
      </w:divBdr>
      <w:divsChild>
        <w:div w:id="766001971">
          <w:marLeft w:val="0"/>
          <w:marRight w:val="0"/>
          <w:marTop w:val="0"/>
          <w:marBottom w:val="0"/>
          <w:divBdr>
            <w:top w:val="none" w:sz="0" w:space="0" w:color="auto"/>
            <w:left w:val="none" w:sz="0" w:space="0" w:color="auto"/>
            <w:bottom w:val="none" w:sz="0" w:space="0" w:color="auto"/>
            <w:right w:val="none" w:sz="0" w:space="0" w:color="auto"/>
          </w:divBdr>
          <w:divsChild>
            <w:div w:id="914899248">
              <w:marLeft w:val="0"/>
              <w:marRight w:val="0"/>
              <w:marTop w:val="0"/>
              <w:marBottom w:val="0"/>
              <w:divBdr>
                <w:top w:val="none" w:sz="0" w:space="0" w:color="auto"/>
                <w:left w:val="none" w:sz="0" w:space="0" w:color="auto"/>
                <w:bottom w:val="none" w:sz="0" w:space="0" w:color="auto"/>
                <w:right w:val="none" w:sz="0" w:space="0" w:color="auto"/>
              </w:divBdr>
              <w:divsChild>
                <w:div w:id="1884780881">
                  <w:marLeft w:val="0"/>
                  <w:marRight w:val="0"/>
                  <w:marTop w:val="0"/>
                  <w:marBottom w:val="0"/>
                  <w:divBdr>
                    <w:top w:val="none" w:sz="0" w:space="0" w:color="auto"/>
                    <w:left w:val="none" w:sz="0" w:space="0" w:color="auto"/>
                    <w:bottom w:val="none" w:sz="0" w:space="0" w:color="auto"/>
                    <w:right w:val="none" w:sz="0" w:space="0" w:color="auto"/>
                  </w:divBdr>
                  <w:divsChild>
                    <w:div w:id="629240729">
                      <w:marLeft w:val="0"/>
                      <w:marRight w:val="0"/>
                      <w:marTop w:val="0"/>
                      <w:marBottom w:val="0"/>
                      <w:divBdr>
                        <w:top w:val="none" w:sz="0" w:space="0" w:color="auto"/>
                        <w:left w:val="none" w:sz="0" w:space="0" w:color="auto"/>
                        <w:bottom w:val="none" w:sz="0" w:space="0" w:color="auto"/>
                        <w:right w:val="none" w:sz="0" w:space="0" w:color="auto"/>
                      </w:divBdr>
                      <w:divsChild>
                        <w:div w:id="939025793">
                          <w:marLeft w:val="0"/>
                          <w:marRight w:val="0"/>
                          <w:marTop w:val="0"/>
                          <w:marBottom w:val="0"/>
                          <w:divBdr>
                            <w:top w:val="none" w:sz="0" w:space="0" w:color="auto"/>
                            <w:left w:val="none" w:sz="0" w:space="0" w:color="auto"/>
                            <w:bottom w:val="none" w:sz="0" w:space="0" w:color="auto"/>
                            <w:right w:val="none" w:sz="0" w:space="0" w:color="auto"/>
                          </w:divBdr>
                          <w:divsChild>
                            <w:div w:id="1139960677">
                              <w:marLeft w:val="0"/>
                              <w:marRight w:val="0"/>
                              <w:marTop w:val="0"/>
                              <w:marBottom w:val="0"/>
                              <w:divBdr>
                                <w:top w:val="none" w:sz="0" w:space="0" w:color="auto"/>
                                <w:left w:val="none" w:sz="0" w:space="0" w:color="auto"/>
                                <w:bottom w:val="none" w:sz="0" w:space="0" w:color="auto"/>
                                <w:right w:val="none" w:sz="0" w:space="0" w:color="auto"/>
                              </w:divBdr>
                              <w:divsChild>
                                <w:div w:id="6544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656724">
              <w:marLeft w:val="0"/>
              <w:marRight w:val="0"/>
              <w:marTop w:val="0"/>
              <w:marBottom w:val="0"/>
              <w:divBdr>
                <w:top w:val="none" w:sz="0" w:space="0" w:color="auto"/>
                <w:left w:val="none" w:sz="0" w:space="0" w:color="auto"/>
                <w:bottom w:val="none" w:sz="0" w:space="0" w:color="auto"/>
                <w:right w:val="none" w:sz="0" w:space="0" w:color="auto"/>
              </w:divBdr>
              <w:divsChild>
                <w:div w:id="299187649">
                  <w:marLeft w:val="0"/>
                  <w:marRight w:val="0"/>
                  <w:marTop w:val="0"/>
                  <w:marBottom w:val="0"/>
                  <w:divBdr>
                    <w:top w:val="none" w:sz="0" w:space="0" w:color="auto"/>
                    <w:left w:val="none" w:sz="0" w:space="0" w:color="auto"/>
                    <w:bottom w:val="none" w:sz="0" w:space="0" w:color="auto"/>
                    <w:right w:val="none" w:sz="0" w:space="0" w:color="auto"/>
                  </w:divBdr>
                  <w:divsChild>
                    <w:div w:id="15395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18080">
      <w:bodyDiv w:val="1"/>
      <w:marLeft w:val="0"/>
      <w:marRight w:val="0"/>
      <w:marTop w:val="0"/>
      <w:marBottom w:val="0"/>
      <w:divBdr>
        <w:top w:val="none" w:sz="0" w:space="0" w:color="auto"/>
        <w:left w:val="none" w:sz="0" w:space="0" w:color="auto"/>
        <w:bottom w:val="none" w:sz="0" w:space="0" w:color="auto"/>
        <w:right w:val="none" w:sz="0" w:space="0" w:color="auto"/>
      </w:divBdr>
    </w:div>
    <w:div w:id="209996834">
      <w:bodyDiv w:val="1"/>
      <w:marLeft w:val="0"/>
      <w:marRight w:val="0"/>
      <w:marTop w:val="0"/>
      <w:marBottom w:val="0"/>
      <w:divBdr>
        <w:top w:val="none" w:sz="0" w:space="0" w:color="auto"/>
        <w:left w:val="none" w:sz="0" w:space="0" w:color="auto"/>
        <w:bottom w:val="none" w:sz="0" w:space="0" w:color="auto"/>
        <w:right w:val="none" w:sz="0" w:space="0" w:color="auto"/>
      </w:divBdr>
    </w:div>
    <w:div w:id="325746648">
      <w:bodyDiv w:val="1"/>
      <w:marLeft w:val="0"/>
      <w:marRight w:val="0"/>
      <w:marTop w:val="0"/>
      <w:marBottom w:val="0"/>
      <w:divBdr>
        <w:top w:val="none" w:sz="0" w:space="0" w:color="auto"/>
        <w:left w:val="none" w:sz="0" w:space="0" w:color="auto"/>
        <w:bottom w:val="none" w:sz="0" w:space="0" w:color="auto"/>
        <w:right w:val="none" w:sz="0" w:space="0" w:color="auto"/>
      </w:divBdr>
      <w:divsChild>
        <w:div w:id="860514782">
          <w:marLeft w:val="0"/>
          <w:marRight w:val="0"/>
          <w:marTop w:val="0"/>
          <w:marBottom w:val="0"/>
          <w:divBdr>
            <w:top w:val="none" w:sz="0" w:space="0" w:color="auto"/>
            <w:left w:val="none" w:sz="0" w:space="0" w:color="auto"/>
            <w:bottom w:val="none" w:sz="0" w:space="0" w:color="auto"/>
            <w:right w:val="none" w:sz="0" w:space="0" w:color="auto"/>
          </w:divBdr>
          <w:divsChild>
            <w:div w:id="623386371">
              <w:marLeft w:val="0"/>
              <w:marRight w:val="0"/>
              <w:marTop w:val="0"/>
              <w:marBottom w:val="0"/>
              <w:divBdr>
                <w:top w:val="none" w:sz="0" w:space="0" w:color="auto"/>
                <w:left w:val="none" w:sz="0" w:space="0" w:color="auto"/>
                <w:bottom w:val="none" w:sz="0" w:space="0" w:color="auto"/>
                <w:right w:val="none" w:sz="0" w:space="0" w:color="auto"/>
              </w:divBdr>
              <w:divsChild>
                <w:div w:id="935096395">
                  <w:marLeft w:val="0"/>
                  <w:marRight w:val="0"/>
                  <w:marTop w:val="0"/>
                  <w:marBottom w:val="0"/>
                  <w:divBdr>
                    <w:top w:val="none" w:sz="0" w:space="0" w:color="auto"/>
                    <w:left w:val="none" w:sz="0" w:space="0" w:color="auto"/>
                    <w:bottom w:val="none" w:sz="0" w:space="0" w:color="auto"/>
                    <w:right w:val="none" w:sz="0" w:space="0" w:color="auto"/>
                  </w:divBdr>
                </w:div>
              </w:divsChild>
            </w:div>
            <w:div w:id="1530751528">
              <w:marLeft w:val="0"/>
              <w:marRight w:val="0"/>
              <w:marTop w:val="0"/>
              <w:marBottom w:val="0"/>
              <w:divBdr>
                <w:top w:val="none" w:sz="0" w:space="0" w:color="auto"/>
                <w:left w:val="none" w:sz="0" w:space="0" w:color="auto"/>
                <w:bottom w:val="none" w:sz="0" w:space="0" w:color="auto"/>
                <w:right w:val="none" w:sz="0" w:space="0" w:color="auto"/>
              </w:divBdr>
              <w:divsChild>
                <w:div w:id="10656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7594">
          <w:marLeft w:val="0"/>
          <w:marRight w:val="0"/>
          <w:marTop w:val="0"/>
          <w:marBottom w:val="0"/>
          <w:divBdr>
            <w:top w:val="none" w:sz="0" w:space="0" w:color="auto"/>
            <w:left w:val="none" w:sz="0" w:space="0" w:color="auto"/>
            <w:bottom w:val="none" w:sz="0" w:space="0" w:color="auto"/>
            <w:right w:val="none" w:sz="0" w:space="0" w:color="auto"/>
          </w:divBdr>
          <w:divsChild>
            <w:div w:id="384648884">
              <w:marLeft w:val="0"/>
              <w:marRight w:val="0"/>
              <w:marTop w:val="0"/>
              <w:marBottom w:val="0"/>
              <w:divBdr>
                <w:top w:val="none" w:sz="0" w:space="0" w:color="auto"/>
                <w:left w:val="none" w:sz="0" w:space="0" w:color="auto"/>
                <w:bottom w:val="none" w:sz="0" w:space="0" w:color="auto"/>
                <w:right w:val="none" w:sz="0" w:space="0" w:color="auto"/>
              </w:divBdr>
              <w:divsChild>
                <w:div w:id="7082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42061">
      <w:bodyDiv w:val="1"/>
      <w:marLeft w:val="0"/>
      <w:marRight w:val="0"/>
      <w:marTop w:val="0"/>
      <w:marBottom w:val="0"/>
      <w:divBdr>
        <w:top w:val="none" w:sz="0" w:space="0" w:color="auto"/>
        <w:left w:val="none" w:sz="0" w:space="0" w:color="auto"/>
        <w:bottom w:val="none" w:sz="0" w:space="0" w:color="auto"/>
        <w:right w:val="none" w:sz="0" w:space="0" w:color="auto"/>
      </w:divBdr>
    </w:div>
    <w:div w:id="399601203">
      <w:bodyDiv w:val="1"/>
      <w:marLeft w:val="0"/>
      <w:marRight w:val="0"/>
      <w:marTop w:val="0"/>
      <w:marBottom w:val="0"/>
      <w:divBdr>
        <w:top w:val="none" w:sz="0" w:space="0" w:color="auto"/>
        <w:left w:val="none" w:sz="0" w:space="0" w:color="auto"/>
        <w:bottom w:val="none" w:sz="0" w:space="0" w:color="auto"/>
        <w:right w:val="none" w:sz="0" w:space="0" w:color="auto"/>
      </w:divBdr>
    </w:div>
    <w:div w:id="446972350">
      <w:bodyDiv w:val="1"/>
      <w:marLeft w:val="0"/>
      <w:marRight w:val="0"/>
      <w:marTop w:val="0"/>
      <w:marBottom w:val="0"/>
      <w:divBdr>
        <w:top w:val="none" w:sz="0" w:space="0" w:color="auto"/>
        <w:left w:val="none" w:sz="0" w:space="0" w:color="auto"/>
        <w:bottom w:val="none" w:sz="0" w:space="0" w:color="auto"/>
        <w:right w:val="none" w:sz="0" w:space="0" w:color="auto"/>
      </w:divBdr>
    </w:div>
    <w:div w:id="503402526">
      <w:bodyDiv w:val="1"/>
      <w:marLeft w:val="0"/>
      <w:marRight w:val="0"/>
      <w:marTop w:val="0"/>
      <w:marBottom w:val="0"/>
      <w:divBdr>
        <w:top w:val="none" w:sz="0" w:space="0" w:color="auto"/>
        <w:left w:val="none" w:sz="0" w:space="0" w:color="auto"/>
        <w:bottom w:val="none" w:sz="0" w:space="0" w:color="auto"/>
        <w:right w:val="none" w:sz="0" w:space="0" w:color="auto"/>
      </w:divBdr>
    </w:div>
    <w:div w:id="541599900">
      <w:bodyDiv w:val="1"/>
      <w:marLeft w:val="0"/>
      <w:marRight w:val="0"/>
      <w:marTop w:val="0"/>
      <w:marBottom w:val="0"/>
      <w:divBdr>
        <w:top w:val="none" w:sz="0" w:space="0" w:color="auto"/>
        <w:left w:val="none" w:sz="0" w:space="0" w:color="auto"/>
        <w:bottom w:val="none" w:sz="0" w:space="0" w:color="auto"/>
        <w:right w:val="none" w:sz="0" w:space="0" w:color="auto"/>
      </w:divBdr>
    </w:div>
    <w:div w:id="615453459">
      <w:bodyDiv w:val="1"/>
      <w:marLeft w:val="0"/>
      <w:marRight w:val="0"/>
      <w:marTop w:val="0"/>
      <w:marBottom w:val="0"/>
      <w:divBdr>
        <w:top w:val="none" w:sz="0" w:space="0" w:color="auto"/>
        <w:left w:val="none" w:sz="0" w:space="0" w:color="auto"/>
        <w:bottom w:val="none" w:sz="0" w:space="0" w:color="auto"/>
        <w:right w:val="none" w:sz="0" w:space="0" w:color="auto"/>
      </w:divBdr>
    </w:div>
    <w:div w:id="781535593">
      <w:bodyDiv w:val="1"/>
      <w:marLeft w:val="0"/>
      <w:marRight w:val="0"/>
      <w:marTop w:val="0"/>
      <w:marBottom w:val="0"/>
      <w:divBdr>
        <w:top w:val="none" w:sz="0" w:space="0" w:color="auto"/>
        <w:left w:val="none" w:sz="0" w:space="0" w:color="auto"/>
        <w:bottom w:val="none" w:sz="0" w:space="0" w:color="auto"/>
        <w:right w:val="none" w:sz="0" w:space="0" w:color="auto"/>
      </w:divBdr>
    </w:div>
    <w:div w:id="864289954">
      <w:bodyDiv w:val="1"/>
      <w:marLeft w:val="0"/>
      <w:marRight w:val="0"/>
      <w:marTop w:val="0"/>
      <w:marBottom w:val="0"/>
      <w:divBdr>
        <w:top w:val="none" w:sz="0" w:space="0" w:color="auto"/>
        <w:left w:val="none" w:sz="0" w:space="0" w:color="auto"/>
        <w:bottom w:val="none" w:sz="0" w:space="0" w:color="auto"/>
        <w:right w:val="none" w:sz="0" w:space="0" w:color="auto"/>
      </w:divBdr>
      <w:divsChild>
        <w:div w:id="1437141524">
          <w:marLeft w:val="0"/>
          <w:marRight w:val="0"/>
          <w:marTop w:val="0"/>
          <w:marBottom w:val="0"/>
          <w:divBdr>
            <w:top w:val="none" w:sz="0" w:space="0" w:color="auto"/>
            <w:left w:val="none" w:sz="0" w:space="0" w:color="auto"/>
            <w:bottom w:val="none" w:sz="0" w:space="0" w:color="auto"/>
            <w:right w:val="none" w:sz="0" w:space="0" w:color="auto"/>
          </w:divBdr>
          <w:divsChild>
            <w:div w:id="1908299728">
              <w:marLeft w:val="0"/>
              <w:marRight w:val="0"/>
              <w:marTop w:val="0"/>
              <w:marBottom w:val="0"/>
              <w:divBdr>
                <w:top w:val="none" w:sz="0" w:space="0" w:color="auto"/>
                <w:left w:val="none" w:sz="0" w:space="0" w:color="auto"/>
                <w:bottom w:val="none" w:sz="0" w:space="0" w:color="auto"/>
                <w:right w:val="none" w:sz="0" w:space="0" w:color="auto"/>
              </w:divBdr>
              <w:divsChild>
                <w:div w:id="8961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89549">
      <w:bodyDiv w:val="1"/>
      <w:marLeft w:val="0"/>
      <w:marRight w:val="0"/>
      <w:marTop w:val="0"/>
      <w:marBottom w:val="0"/>
      <w:divBdr>
        <w:top w:val="none" w:sz="0" w:space="0" w:color="auto"/>
        <w:left w:val="none" w:sz="0" w:space="0" w:color="auto"/>
        <w:bottom w:val="none" w:sz="0" w:space="0" w:color="auto"/>
        <w:right w:val="none" w:sz="0" w:space="0" w:color="auto"/>
      </w:divBdr>
    </w:div>
    <w:div w:id="945192862">
      <w:bodyDiv w:val="1"/>
      <w:marLeft w:val="0"/>
      <w:marRight w:val="0"/>
      <w:marTop w:val="0"/>
      <w:marBottom w:val="0"/>
      <w:divBdr>
        <w:top w:val="none" w:sz="0" w:space="0" w:color="auto"/>
        <w:left w:val="none" w:sz="0" w:space="0" w:color="auto"/>
        <w:bottom w:val="none" w:sz="0" w:space="0" w:color="auto"/>
        <w:right w:val="none" w:sz="0" w:space="0" w:color="auto"/>
      </w:divBdr>
    </w:div>
    <w:div w:id="1046636628">
      <w:bodyDiv w:val="1"/>
      <w:marLeft w:val="0"/>
      <w:marRight w:val="0"/>
      <w:marTop w:val="0"/>
      <w:marBottom w:val="0"/>
      <w:divBdr>
        <w:top w:val="none" w:sz="0" w:space="0" w:color="auto"/>
        <w:left w:val="none" w:sz="0" w:space="0" w:color="auto"/>
        <w:bottom w:val="none" w:sz="0" w:space="0" w:color="auto"/>
        <w:right w:val="none" w:sz="0" w:space="0" w:color="auto"/>
      </w:divBdr>
      <w:divsChild>
        <w:div w:id="2044206310">
          <w:marLeft w:val="0"/>
          <w:marRight w:val="0"/>
          <w:marTop w:val="0"/>
          <w:marBottom w:val="0"/>
          <w:divBdr>
            <w:top w:val="none" w:sz="0" w:space="0" w:color="auto"/>
            <w:left w:val="none" w:sz="0" w:space="0" w:color="auto"/>
            <w:bottom w:val="none" w:sz="0" w:space="0" w:color="auto"/>
            <w:right w:val="none" w:sz="0" w:space="0" w:color="auto"/>
          </w:divBdr>
          <w:divsChild>
            <w:div w:id="2104105771">
              <w:marLeft w:val="0"/>
              <w:marRight w:val="0"/>
              <w:marTop w:val="0"/>
              <w:marBottom w:val="0"/>
              <w:divBdr>
                <w:top w:val="none" w:sz="0" w:space="0" w:color="auto"/>
                <w:left w:val="none" w:sz="0" w:space="0" w:color="auto"/>
                <w:bottom w:val="none" w:sz="0" w:space="0" w:color="auto"/>
                <w:right w:val="none" w:sz="0" w:space="0" w:color="auto"/>
              </w:divBdr>
              <w:divsChild>
                <w:div w:id="2003313243">
                  <w:marLeft w:val="0"/>
                  <w:marRight w:val="0"/>
                  <w:marTop w:val="0"/>
                  <w:marBottom w:val="0"/>
                  <w:divBdr>
                    <w:top w:val="none" w:sz="0" w:space="0" w:color="auto"/>
                    <w:left w:val="none" w:sz="0" w:space="0" w:color="auto"/>
                    <w:bottom w:val="none" w:sz="0" w:space="0" w:color="auto"/>
                    <w:right w:val="none" w:sz="0" w:space="0" w:color="auto"/>
                  </w:divBdr>
                </w:div>
              </w:divsChild>
            </w:div>
            <w:div w:id="686755537">
              <w:marLeft w:val="0"/>
              <w:marRight w:val="0"/>
              <w:marTop w:val="0"/>
              <w:marBottom w:val="0"/>
              <w:divBdr>
                <w:top w:val="none" w:sz="0" w:space="0" w:color="auto"/>
                <w:left w:val="none" w:sz="0" w:space="0" w:color="auto"/>
                <w:bottom w:val="none" w:sz="0" w:space="0" w:color="auto"/>
                <w:right w:val="none" w:sz="0" w:space="0" w:color="auto"/>
              </w:divBdr>
              <w:divsChild>
                <w:div w:id="16652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30522">
          <w:marLeft w:val="0"/>
          <w:marRight w:val="0"/>
          <w:marTop w:val="0"/>
          <w:marBottom w:val="0"/>
          <w:divBdr>
            <w:top w:val="none" w:sz="0" w:space="0" w:color="auto"/>
            <w:left w:val="none" w:sz="0" w:space="0" w:color="auto"/>
            <w:bottom w:val="none" w:sz="0" w:space="0" w:color="auto"/>
            <w:right w:val="none" w:sz="0" w:space="0" w:color="auto"/>
          </w:divBdr>
          <w:divsChild>
            <w:div w:id="1423722311">
              <w:marLeft w:val="0"/>
              <w:marRight w:val="0"/>
              <w:marTop w:val="0"/>
              <w:marBottom w:val="0"/>
              <w:divBdr>
                <w:top w:val="none" w:sz="0" w:space="0" w:color="auto"/>
                <w:left w:val="none" w:sz="0" w:space="0" w:color="auto"/>
                <w:bottom w:val="none" w:sz="0" w:space="0" w:color="auto"/>
                <w:right w:val="none" w:sz="0" w:space="0" w:color="auto"/>
              </w:divBdr>
              <w:divsChild>
                <w:div w:id="6663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970293">
      <w:bodyDiv w:val="1"/>
      <w:marLeft w:val="0"/>
      <w:marRight w:val="0"/>
      <w:marTop w:val="0"/>
      <w:marBottom w:val="0"/>
      <w:divBdr>
        <w:top w:val="none" w:sz="0" w:space="0" w:color="auto"/>
        <w:left w:val="none" w:sz="0" w:space="0" w:color="auto"/>
        <w:bottom w:val="none" w:sz="0" w:space="0" w:color="auto"/>
        <w:right w:val="none" w:sz="0" w:space="0" w:color="auto"/>
      </w:divBdr>
    </w:div>
    <w:div w:id="1141121739">
      <w:bodyDiv w:val="1"/>
      <w:marLeft w:val="0"/>
      <w:marRight w:val="0"/>
      <w:marTop w:val="0"/>
      <w:marBottom w:val="0"/>
      <w:divBdr>
        <w:top w:val="none" w:sz="0" w:space="0" w:color="auto"/>
        <w:left w:val="none" w:sz="0" w:space="0" w:color="auto"/>
        <w:bottom w:val="none" w:sz="0" w:space="0" w:color="auto"/>
        <w:right w:val="none" w:sz="0" w:space="0" w:color="auto"/>
      </w:divBdr>
    </w:div>
    <w:div w:id="1448768349">
      <w:bodyDiv w:val="1"/>
      <w:marLeft w:val="0"/>
      <w:marRight w:val="0"/>
      <w:marTop w:val="0"/>
      <w:marBottom w:val="0"/>
      <w:divBdr>
        <w:top w:val="none" w:sz="0" w:space="0" w:color="auto"/>
        <w:left w:val="none" w:sz="0" w:space="0" w:color="auto"/>
        <w:bottom w:val="none" w:sz="0" w:space="0" w:color="auto"/>
        <w:right w:val="none" w:sz="0" w:space="0" w:color="auto"/>
      </w:divBdr>
    </w:div>
    <w:div w:id="1553492656">
      <w:bodyDiv w:val="1"/>
      <w:marLeft w:val="0"/>
      <w:marRight w:val="0"/>
      <w:marTop w:val="0"/>
      <w:marBottom w:val="0"/>
      <w:divBdr>
        <w:top w:val="none" w:sz="0" w:space="0" w:color="auto"/>
        <w:left w:val="none" w:sz="0" w:space="0" w:color="auto"/>
        <w:bottom w:val="none" w:sz="0" w:space="0" w:color="auto"/>
        <w:right w:val="none" w:sz="0" w:space="0" w:color="auto"/>
      </w:divBdr>
    </w:div>
    <w:div w:id="1574241437">
      <w:bodyDiv w:val="1"/>
      <w:marLeft w:val="0"/>
      <w:marRight w:val="0"/>
      <w:marTop w:val="0"/>
      <w:marBottom w:val="0"/>
      <w:divBdr>
        <w:top w:val="none" w:sz="0" w:space="0" w:color="auto"/>
        <w:left w:val="none" w:sz="0" w:space="0" w:color="auto"/>
        <w:bottom w:val="none" w:sz="0" w:space="0" w:color="auto"/>
        <w:right w:val="none" w:sz="0" w:space="0" w:color="auto"/>
      </w:divBdr>
    </w:div>
    <w:div w:id="1717196593">
      <w:bodyDiv w:val="1"/>
      <w:marLeft w:val="0"/>
      <w:marRight w:val="0"/>
      <w:marTop w:val="0"/>
      <w:marBottom w:val="0"/>
      <w:divBdr>
        <w:top w:val="none" w:sz="0" w:space="0" w:color="auto"/>
        <w:left w:val="none" w:sz="0" w:space="0" w:color="auto"/>
        <w:bottom w:val="none" w:sz="0" w:space="0" w:color="auto"/>
        <w:right w:val="none" w:sz="0" w:space="0" w:color="auto"/>
      </w:divBdr>
    </w:div>
    <w:div w:id="175493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8</Pages>
  <Words>2229</Words>
  <Characters>12265</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Kwakernaat (1007879)</dc:creator>
  <cp:keywords/>
  <dc:description/>
  <cp:lastModifiedBy>Kim Kwakernaat (1007879)</cp:lastModifiedBy>
  <cp:revision>130</cp:revision>
  <dcterms:created xsi:type="dcterms:W3CDTF">2022-09-20T14:17:00Z</dcterms:created>
  <dcterms:modified xsi:type="dcterms:W3CDTF">2022-09-26T12:16:00Z</dcterms:modified>
</cp:coreProperties>
</file>